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C47D4A" w14:textId="43F856EF" w:rsidR="003A111B" w:rsidRDefault="00935724" w:rsidP="003A111B">
      <w:r>
        <w:rPr>
          <w:noProof/>
          <w:lang w:eastAsia="en-GB"/>
        </w:rPr>
        <mc:AlternateContent>
          <mc:Choice Requires="wps">
            <w:drawing>
              <wp:anchor distT="0" distB="0" distL="114300" distR="114300" simplePos="0" relativeHeight="251652608" behindDoc="0" locked="0" layoutInCell="1" allowOverlap="1" wp14:anchorId="11521F39" wp14:editId="04230867">
                <wp:simplePos x="0" y="0"/>
                <wp:positionH relativeFrom="margin">
                  <wp:posOffset>5425440</wp:posOffset>
                </wp:positionH>
                <wp:positionV relativeFrom="paragraph">
                  <wp:posOffset>132080</wp:posOffset>
                </wp:positionV>
                <wp:extent cx="4029075" cy="4815840"/>
                <wp:effectExtent l="0" t="0" r="28575" b="22860"/>
                <wp:wrapNone/>
                <wp:docPr id="2" name="Rectangle: Rounded Corners 2"/>
                <wp:cNvGraphicFramePr/>
                <a:graphic xmlns:a="http://schemas.openxmlformats.org/drawingml/2006/main">
                  <a:graphicData uri="http://schemas.microsoft.com/office/word/2010/wordprocessingShape">
                    <wps:wsp>
                      <wps:cNvSpPr/>
                      <wps:spPr>
                        <a:xfrm>
                          <a:off x="0" y="0"/>
                          <a:ext cx="4029075" cy="4815840"/>
                        </a:xfrm>
                        <a:prstGeom prst="roundRect">
                          <a:avLst/>
                        </a:prstGeom>
                      </wps:spPr>
                      <wps:style>
                        <a:lnRef idx="1">
                          <a:schemeClr val="accent1"/>
                        </a:lnRef>
                        <a:fillRef idx="2">
                          <a:schemeClr val="accent1"/>
                        </a:fillRef>
                        <a:effectRef idx="1">
                          <a:schemeClr val="accent1"/>
                        </a:effectRef>
                        <a:fontRef idx="minor">
                          <a:schemeClr val="dk1"/>
                        </a:fontRef>
                      </wps:style>
                      <wps:txbx>
                        <w:txbxContent>
                          <w:p w14:paraId="0BC54DB0" w14:textId="77777777" w:rsidR="003A111B" w:rsidRDefault="003A111B" w:rsidP="003A111B">
                            <w:pPr>
                              <w:jc w:val="both"/>
                              <w:rPr>
                                <w:rFonts w:ascii="Gill Sans MT" w:hAnsi="Gill Sans MT"/>
                                <w:color w:val="002060"/>
                                <w:sz w:val="28"/>
                                <w:szCs w:val="28"/>
                              </w:rPr>
                            </w:pPr>
                            <w:r w:rsidRPr="00DD7623">
                              <w:rPr>
                                <w:rFonts w:ascii="Gill Sans MT" w:hAnsi="Gill Sans MT"/>
                                <w:b/>
                                <w:bCs/>
                                <w:color w:val="002060"/>
                                <w:sz w:val="28"/>
                                <w:szCs w:val="28"/>
                              </w:rPr>
                              <w:t>Important days to note</w:t>
                            </w:r>
                            <w:r w:rsidRPr="00DD7623">
                              <w:rPr>
                                <w:rFonts w:ascii="Gill Sans MT" w:hAnsi="Gill Sans MT"/>
                                <w:color w:val="002060"/>
                                <w:sz w:val="28"/>
                                <w:szCs w:val="28"/>
                              </w:rPr>
                              <w:t xml:space="preserve"> </w:t>
                            </w:r>
                          </w:p>
                          <w:p w14:paraId="3424FA88" w14:textId="6E9AFDE7" w:rsidR="00C4453A" w:rsidRDefault="00400E05" w:rsidP="00935724">
                            <w:pPr>
                              <w:jc w:val="both"/>
                              <w:rPr>
                                <w:rFonts w:ascii="Gill Sans MT" w:hAnsi="Gill Sans MT"/>
                                <w:sz w:val="24"/>
                                <w:szCs w:val="24"/>
                              </w:rPr>
                            </w:pPr>
                            <w:r w:rsidRPr="00400E05">
                              <w:rPr>
                                <w:rFonts w:ascii="Gill Sans MT" w:hAnsi="Gill Sans MT"/>
                                <w:b/>
                                <w:sz w:val="24"/>
                                <w:szCs w:val="24"/>
                              </w:rPr>
                              <w:t xml:space="preserve">Monday </w:t>
                            </w:r>
                          </w:p>
                          <w:p w14:paraId="29299B76" w14:textId="71004785" w:rsidR="005B34A4" w:rsidRPr="00C4453A" w:rsidRDefault="00836DFE" w:rsidP="00C4453A">
                            <w:pPr>
                              <w:pStyle w:val="ListParagraph"/>
                              <w:numPr>
                                <w:ilvl w:val="0"/>
                                <w:numId w:val="5"/>
                              </w:numPr>
                              <w:jc w:val="both"/>
                              <w:rPr>
                                <w:rFonts w:ascii="Gill Sans MT" w:hAnsi="Gill Sans MT"/>
                                <w:sz w:val="24"/>
                                <w:szCs w:val="24"/>
                              </w:rPr>
                            </w:pPr>
                            <w:r w:rsidRPr="00C4453A">
                              <w:rPr>
                                <w:rFonts w:ascii="Gill Sans MT" w:hAnsi="Gill Sans MT"/>
                                <w:sz w:val="24"/>
                                <w:szCs w:val="24"/>
                              </w:rPr>
                              <w:t>H</w:t>
                            </w:r>
                            <w:r w:rsidR="005B34A4" w:rsidRPr="00C4453A">
                              <w:rPr>
                                <w:rFonts w:ascii="Gill Sans MT" w:hAnsi="Gill Sans MT"/>
                                <w:sz w:val="24"/>
                                <w:szCs w:val="24"/>
                              </w:rPr>
                              <w:t>omework due in</w:t>
                            </w:r>
                          </w:p>
                          <w:p w14:paraId="43DD3AD0" w14:textId="77777777" w:rsidR="00935724" w:rsidRDefault="00935724" w:rsidP="00935724">
                            <w:pPr>
                              <w:jc w:val="both"/>
                              <w:rPr>
                                <w:rFonts w:ascii="Gill Sans MT" w:hAnsi="Gill Sans MT"/>
                                <w:b/>
                                <w:sz w:val="24"/>
                                <w:szCs w:val="24"/>
                              </w:rPr>
                            </w:pPr>
                            <w:r w:rsidRPr="00935724">
                              <w:rPr>
                                <w:rFonts w:ascii="Gill Sans MT" w:hAnsi="Gill Sans MT"/>
                                <w:b/>
                                <w:sz w:val="24"/>
                                <w:szCs w:val="24"/>
                              </w:rPr>
                              <w:t>Tuesday</w:t>
                            </w:r>
                            <w:r>
                              <w:rPr>
                                <w:rFonts w:ascii="Gill Sans MT" w:hAnsi="Gill Sans MT"/>
                                <w:b/>
                                <w:sz w:val="24"/>
                                <w:szCs w:val="24"/>
                              </w:rPr>
                              <w:t xml:space="preserve"> </w:t>
                            </w:r>
                          </w:p>
                          <w:p w14:paraId="08DF538D" w14:textId="46CDAFA5" w:rsidR="00935724" w:rsidRPr="00935724" w:rsidRDefault="00935724" w:rsidP="00935724">
                            <w:pPr>
                              <w:pStyle w:val="ListParagraph"/>
                              <w:numPr>
                                <w:ilvl w:val="0"/>
                                <w:numId w:val="3"/>
                              </w:numPr>
                              <w:jc w:val="both"/>
                              <w:rPr>
                                <w:rFonts w:ascii="Gill Sans MT" w:hAnsi="Gill Sans MT"/>
                                <w:sz w:val="24"/>
                                <w:szCs w:val="24"/>
                              </w:rPr>
                            </w:pPr>
                            <w:r w:rsidRPr="00935724">
                              <w:rPr>
                                <w:rFonts w:ascii="Gill Sans MT" w:hAnsi="Gill Sans MT"/>
                                <w:sz w:val="24"/>
                                <w:szCs w:val="24"/>
                              </w:rPr>
                              <w:t>Homework given out</w:t>
                            </w:r>
                            <w:r>
                              <w:t xml:space="preserve">. </w:t>
                            </w:r>
                            <w:r w:rsidRPr="00935724">
                              <w:rPr>
                                <w:rFonts w:ascii="Gill Sans MT" w:hAnsi="Gill Sans MT"/>
                                <w:sz w:val="24"/>
                                <w:szCs w:val="24"/>
                              </w:rPr>
                              <w:t>If you can help remind them to pop it into their bag on time, that would be great!</w:t>
                            </w:r>
                          </w:p>
                          <w:p w14:paraId="6489E9B0" w14:textId="7BE5DD38" w:rsidR="00400E05" w:rsidRPr="00C4453A" w:rsidRDefault="00400E05" w:rsidP="00C4453A">
                            <w:pPr>
                              <w:jc w:val="both"/>
                              <w:rPr>
                                <w:rFonts w:ascii="Gill Sans MT" w:hAnsi="Gill Sans MT"/>
                                <w:sz w:val="24"/>
                                <w:szCs w:val="24"/>
                              </w:rPr>
                            </w:pPr>
                            <w:r w:rsidRPr="00C4453A">
                              <w:rPr>
                                <w:rFonts w:ascii="Gill Sans MT" w:hAnsi="Gill Sans MT"/>
                                <w:b/>
                                <w:sz w:val="24"/>
                                <w:szCs w:val="24"/>
                              </w:rPr>
                              <w:t xml:space="preserve">Wednesday </w:t>
                            </w:r>
                            <w:r w:rsidR="00930801">
                              <w:rPr>
                                <w:rFonts w:ascii="Gill Sans MT" w:hAnsi="Gill Sans MT"/>
                                <w:sz w:val="24"/>
                                <w:szCs w:val="24"/>
                              </w:rPr>
                              <w:t xml:space="preserve">– PE </w:t>
                            </w:r>
                            <w:r w:rsidRPr="00C4453A">
                              <w:rPr>
                                <w:rFonts w:ascii="Gill Sans MT" w:hAnsi="Gill Sans MT"/>
                                <w:sz w:val="24"/>
                                <w:szCs w:val="24"/>
                              </w:rPr>
                              <w:t>with</w:t>
                            </w:r>
                            <w:r w:rsidRPr="00C4453A">
                              <w:rPr>
                                <w:rFonts w:ascii="Gill Sans MT" w:hAnsi="Gill Sans MT"/>
                                <w:b/>
                                <w:sz w:val="24"/>
                                <w:szCs w:val="24"/>
                              </w:rPr>
                              <w:t xml:space="preserve"> </w:t>
                            </w:r>
                            <w:r w:rsidRPr="00C4453A">
                              <w:rPr>
                                <w:rFonts w:ascii="Gill Sans MT" w:hAnsi="Gill Sans MT"/>
                                <w:sz w:val="24"/>
                                <w:szCs w:val="24"/>
                              </w:rPr>
                              <w:t>Mrs Linfoot</w:t>
                            </w:r>
                            <w:r w:rsidR="007E64D3" w:rsidRPr="00C4453A">
                              <w:rPr>
                                <w:rFonts w:ascii="Gill Sans MT" w:hAnsi="Gill Sans MT"/>
                                <w:sz w:val="24"/>
                                <w:szCs w:val="24"/>
                              </w:rPr>
                              <w:t xml:space="preserve"> (afternoon)</w:t>
                            </w:r>
                          </w:p>
                          <w:p w14:paraId="28552120" w14:textId="127FB2CA" w:rsidR="00212DBA" w:rsidRPr="00400E05" w:rsidRDefault="00400E05" w:rsidP="003A111B">
                            <w:pPr>
                              <w:jc w:val="both"/>
                              <w:rPr>
                                <w:rFonts w:ascii="Gill Sans MT" w:hAnsi="Gill Sans MT"/>
                                <w:b/>
                                <w:sz w:val="24"/>
                                <w:szCs w:val="24"/>
                              </w:rPr>
                            </w:pPr>
                            <w:r>
                              <w:rPr>
                                <w:rFonts w:ascii="Gill Sans MT" w:hAnsi="Gill Sans MT"/>
                                <w:sz w:val="24"/>
                                <w:szCs w:val="24"/>
                              </w:rPr>
                              <w:t xml:space="preserve"> </w:t>
                            </w:r>
                            <w:r w:rsidR="00212DBA" w:rsidRPr="00212DBA">
                              <w:rPr>
                                <w:rFonts w:ascii="Gill Sans MT" w:hAnsi="Gill Sans MT"/>
                                <w:b/>
                                <w:bCs/>
                                <w:sz w:val="24"/>
                                <w:szCs w:val="24"/>
                              </w:rPr>
                              <w:t xml:space="preserve">Thursday </w:t>
                            </w:r>
                            <w:r w:rsidR="005B34A4">
                              <w:rPr>
                                <w:rFonts w:ascii="Gill Sans MT" w:hAnsi="Gill Sans MT"/>
                                <w:sz w:val="24"/>
                                <w:szCs w:val="24"/>
                              </w:rPr>
                              <w:t>–</w:t>
                            </w:r>
                            <w:r w:rsidR="00212DBA">
                              <w:rPr>
                                <w:rFonts w:ascii="Gill Sans MT" w:hAnsi="Gill Sans MT"/>
                                <w:sz w:val="24"/>
                                <w:szCs w:val="24"/>
                              </w:rPr>
                              <w:t xml:space="preserve"> PE</w:t>
                            </w:r>
                          </w:p>
                          <w:p w14:paraId="6CE9E252" w14:textId="3A8EBACF" w:rsidR="00B13F38" w:rsidRDefault="00B13F38" w:rsidP="00B13F38">
                            <w:pPr>
                              <w:jc w:val="both"/>
                              <w:rPr>
                                <w:rFonts w:ascii="Gill Sans MT" w:hAnsi="Gill Sans MT"/>
                                <w:sz w:val="24"/>
                                <w:szCs w:val="24"/>
                              </w:rPr>
                            </w:pPr>
                            <w:r w:rsidRPr="00B13F38">
                              <w:rPr>
                                <w:rFonts w:ascii="Gill Sans MT" w:hAnsi="Gill Sans MT"/>
                                <w:sz w:val="24"/>
                                <w:szCs w:val="24"/>
                              </w:rPr>
                              <w:t xml:space="preserve">Please be aware: Books will be exchanged as and when we read with your child or through the Book Exchange box. We kindly ask that your child reads each </w:t>
                            </w:r>
                            <w:r w:rsidR="005B34A4">
                              <w:rPr>
                                <w:rFonts w:ascii="Gill Sans MT" w:hAnsi="Gill Sans MT"/>
                                <w:sz w:val="24"/>
                                <w:szCs w:val="24"/>
                              </w:rPr>
                              <w:t xml:space="preserve">phonetic </w:t>
                            </w:r>
                            <w:r w:rsidRPr="00B13F38">
                              <w:rPr>
                                <w:rFonts w:ascii="Gill Sans MT" w:hAnsi="Gill Sans MT"/>
                                <w:sz w:val="24"/>
                                <w:szCs w:val="24"/>
                              </w:rPr>
                              <w:t xml:space="preserve">book twice before exchanging it, as this helps to build fluency and expression. </w:t>
                            </w:r>
                          </w:p>
                          <w:p w14:paraId="72709B6A" w14:textId="28F05D90" w:rsidR="00B13F38" w:rsidRPr="00B13F38" w:rsidRDefault="00B13F38" w:rsidP="00B13F38">
                            <w:pPr>
                              <w:jc w:val="both"/>
                              <w:rPr>
                                <w:rFonts w:ascii="Gill Sans MT" w:hAnsi="Gill Sans MT"/>
                                <w:sz w:val="24"/>
                                <w:szCs w:val="24"/>
                              </w:rPr>
                            </w:pPr>
                            <w:r w:rsidRPr="00B13F38">
                              <w:rPr>
                                <w:rFonts w:ascii="Gill Sans MT" w:hAnsi="Gill Sans MT"/>
                                <w:sz w:val="24"/>
                                <w:szCs w:val="24"/>
                              </w:rPr>
                              <w:t>The goal is for the reading experience at home to be enjoyable, with minimal need for sounding out words. As your child progresses, you</w:t>
                            </w:r>
                            <w:r w:rsidR="005B34A4">
                              <w:rPr>
                                <w:rFonts w:ascii="Gill Sans MT" w:hAnsi="Gill Sans MT"/>
                                <w:sz w:val="24"/>
                                <w:szCs w:val="24"/>
                              </w:rPr>
                              <w:t xml:space="preserve"> will</w:t>
                            </w:r>
                            <w:r w:rsidRPr="00B13F38">
                              <w:rPr>
                                <w:rFonts w:ascii="Gill Sans MT" w:hAnsi="Gill Sans MT"/>
                                <w:sz w:val="24"/>
                                <w:szCs w:val="24"/>
                              </w:rPr>
                              <w:t xml:space="preserve"> notice their books getting longer. Please make sure to record each reading session clearly in the Reading Diary. </w:t>
                            </w:r>
                          </w:p>
                          <w:p w14:paraId="650728A4" w14:textId="77777777" w:rsidR="00B13F38" w:rsidRPr="00B13F38" w:rsidRDefault="00B13F38" w:rsidP="00B13F38">
                            <w:pPr>
                              <w:jc w:val="both"/>
                              <w:rPr>
                                <w:rFonts w:ascii="Gill Sans MT" w:hAnsi="Gill Sans MT"/>
                                <w:sz w:val="24"/>
                                <w:szCs w:val="24"/>
                              </w:rPr>
                            </w:pPr>
                          </w:p>
                          <w:p w14:paraId="5EAF1496" w14:textId="43268BD1" w:rsidR="00B13F38" w:rsidRPr="00B13F38" w:rsidRDefault="00B13F38" w:rsidP="00B13F38">
                            <w:pPr>
                              <w:jc w:val="both"/>
                              <w:rPr>
                                <w:rFonts w:ascii="Gill Sans MT" w:hAnsi="Gill Sans MT"/>
                                <w:sz w:val="24"/>
                                <w:szCs w:val="24"/>
                              </w:rPr>
                            </w:pPr>
                          </w:p>
                          <w:p w14:paraId="7DB5A5BD" w14:textId="77777777" w:rsidR="00B13F38" w:rsidRPr="00B13F38" w:rsidRDefault="00B13F38" w:rsidP="00B13F38">
                            <w:pPr>
                              <w:jc w:val="both"/>
                              <w:rPr>
                                <w:rFonts w:ascii="Gill Sans MT" w:hAnsi="Gill Sans MT"/>
                                <w:sz w:val="24"/>
                                <w:szCs w:val="24"/>
                              </w:rPr>
                            </w:pPr>
                          </w:p>
                          <w:p w14:paraId="3AFDAE18" w14:textId="3CA44F67" w:rsidR="003A111B" w:rsidRDefault="00B13F38" w:rsidP="00B13F38">
                            <w:pPr>
                              <w:jc w:val="both"/>
                              <w:rPr>
                                <w:sz w:val="24"/>
                                <w:szCs w:val="24"/>
                              </w:rPr>
                            </w:pPr>
                            <w:r w:rsidRPr="00B13F38">
                              <w:rPr>
                                <w:rFonts w:ascii="Gill Sans MT" w:hAnsi="Gill Sans MT"/>
                                <w:sz w:val="24"/>
                                <w:szCs w:val="24"/>
                              </w:rPr>
                              <w:t>Let me know if you need any further adjustments!</w:t>
                            </w:r>
                          </w:p>
                          <w:p w14:paraId="310CAD0E" w14:textId="77777777" w:rsidR="003A111B" w:rsidRDefault="003A111B" w:rsidP="003A111B">
                            <w:pPr>
                              <w:jc w:val="both"/>
                              <w:rPr>
                                <w:sz w:val="24"/>
                                <w:szCs w:val="24"/>
                              </w:rPr>
                            </w:pPr>
                          </w:p>
                          <w:p w14:paraId="4E57BFDC" w14:textId="77777777" w:rsidR="003A111B" w:rsidRDefault="003A111B" w:rsidP="003A111B">
                            <w:pPr>
                              <w:jc w:val="both"/>
                              <w:rPr>
                                <w:sz w:val="24"/>
                                <w:szCs w:val="24"/>
                              </w:rPr>
                            </w:pPr>
                          </w:p>
                          <w:p w14:paraId="17684998" w14:textId="77777777" w:rsidR="003A111B" w:rsidRDefault="003A111B" w:rsidP="003A111B">
                            <w:pPr>
                              <w:jc w:val="both"/>
                              <w:rPr>
                                <w:sz w:val="24"/>
                                <w:szCs w:val="24"/>
                              </w:rPr>
                            </w:pPr>
                          </w:p>
                          <w:p w14:paraId="16DC0A90" w14:textId="77777777" w:rsidR="003A111B" w:rsidRDefault="003A111B" w:rsidP="003A111B">
                            <w:pPr>
                              <w:jc w:val="both"/>
                              <w:rPr>
                                <w:sz w:val="24"/>
                                <w:szCs w:val="24"/>
                              </w:rPr>
                            </w:pPr>
                          </w:p>
                          <w:p w14:paraId="128DEE96" w14:textId="77777777" w:rsidR="003A111B" w:rsidRDefault="003A111B" w:rsidP="003A111B">
                            <w:pPr>
                              <w:jc w:val="both"/>
                              <w:rPr>
                                <w:sz w:val="24"/>
                                <w:szCs w:val="24"/>
                              </w:rPr>
                            </w:pPr>
                          </w:p>
                          <w:p w14:paraId="6A06B3C7" w14:textId="77777777" w:rsidR="003A111B" w:rsidRPr="00DD7623" w:rsidRDefault="003A111B" w:rsidP="003A111B">
                            <w:pPr>
                              <w:jc w:val="both"/>
                              <w:rPr>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521F39" id="Rectangle: Rounded Corners 2" o:spid="_x0000_s1026" style="position:absolute;margin-left:427.2pt;margin-top:10.4pt;width:317.25pt;height:379.2pt;z-index:251652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TkFdAIAADgFAAAOAAAAZHJzL2Uyb0RvYy54bWysVFtP2zAUfp+0/2D5faSJyoCIFFVFTJMQ&#10;oMLEs+vYbTTbx7PdJt2v37FzATGkTdNeHJ+c+3e+48urTityEM43YCqan8woEYZD3ZhtRb893Xw6&#10;p8QHZmqmwIiKHoWnV4uPHy5bW4oCdqBq4QgGMb5sbUV3IdgyyzzfCc38CVhhUCnBaRZQdNusdqzF&#10;6FplxWz2OWvB1dYBF97j3+teSRcpvpSCh3spvQhEVRRrC+l06dzEM1tcsnLrmN01fCiD/UMVmjUG&#10;k06hrllgZO+a30LphjvwIMMJB52BlA0XqQfsJp+96eZxx6xIvSA43k4w+f8Xlt8dHhxp6ooWlBim&#10;cURrBI2ZrRIlWcPe1KImK3AGZ0yKiFdrfYluj/bBDZLHa2y+k07HL7ZFuoTxccJYdIFw/DmfFRez&#10;s1NKOOrm5/np+TxNIXtxt86HLwI0iZeKulhELCoBzA63PmBetB/tUIg19VWkWzgqEQtRZi0kdod5&#10;8+SdeCVWypEDQ0YwzoUJeewK4yXr6CYbpSbH4s+Og310FYlzk/NfZJ08UmYwYXLWjQH3Xvb6+1iy&#10;7O1HBPq+IwSh23TDdDZQH3HGDnrye8tvGgT2lvnwwByyHfcCNzjc4yEVtBWF4UbJDtzP9/5HeyQh&#10;ailpcXsq6n/smROUqK8G6XmRz3GsJCRhfnpWoOBeazavNWavV4DjyPGtsDxdo31Q41U60M+46MuY&#10;FVXMcMxdUR7cKKxCv9X4VHCxXCYzXDHLwq15tHwkQOTMU/fMnB3YFZCYdzBuGivf8Ku3jaMxsNwH&#10;kE0iX4S4x3WAHtczcWh4SuL+v5aT1cuDt/gFAAD//wMAUEsDBBQABgAIAAAAIQBdbPk34gAAAAsB&#10;AAAPAAAAZHJzL2Rvd25yZXYueG1sTI/LTsMwEEX3SPyDNUhsKuoQBeqEOFXFQ6hiRdsNOyeeJiHx&#10;OIrdNPw97gqWozm699x8PZueTTi61pKE+2UEDKmyuqVawmH/dieAOa9Iq94SSvhBB+vi+ipXmbZn&#10;+sRp52sWQshlSkLj/ZBx7qoGjXJLOyCF39GORvlwjjXXozqHcNPzOIoeuVEthYZGDfjcYNXtTkbC&#10;Ii3fjy/btp4+XtX3ouvc5ksIKW9v5s0TMI+z/4Phoh/UoQhOpT2RdqyXIB6SJKAS4ihMuACJECmw&#10;UsJqlcbAi5z/31D8AgAA//8DAFBLAQItABQABgAIAAAAIQC2gziS/gAAAOEBAAATAAAAAAAAAAAA&#10;AAAAAAAAAABbQ29udGVudF9UeXBlc10ueG1sUEsBAi0AFAAGAAgAAAAhADj9If/WAAAAlAEAAAsA&#10;AAAAAAAAAAAAAAAALwEAAF9yZWxzLy5yZWxzUEsBAi0AFAAGAAgAAAAhACmVOQV0AgAAOAUAAA4A&#10;AAAAAAAAAAAAAAAALgIAAGRycy9lMm9Eb2MueG1sUEsBAi0AFAAGAAgAAAAhAF1s+TfiAAAACwEA&#10;AA8AAAAAAAAAAAAAAAAAzgQAAGRycy9kb3ducmV2LnhtbFBLBQYAAAAABAAEAPMAAADdBQAAAAA=&#10;" fillcolor="#91bce3 [2164]" strokecolor="#5b9bd5 [3204]" strokeweight=".5pt">
                <v:fill color2="#7aaddd [2612]" rotate="t" colors="0 #b1cbe9;.5 #a3c1e5;1 #92b9e4" focus="100%" type="gradient">
                  <o:fill v:ext="view" type="gradientUnscaled"/>
                </v:fill>
                <v:stroke joinstyle="miter"/>
                <v:textbox>
                  <w:txbxContent>
                    <w:p w14:paraId="0BC54DB0" w14:textId="77777777" w:rsidR="003A111B" w:rsidRDefault="003A111B" w:rsidP="003A111B">
                      <w:pPr>
                        <w:jc w:val="both"/>
                        <w:rPr>
                          <w:rFonts w:ascii="Gill Sans MT" w:hAnsi="Gill Sans MT"/>
                          <w:color w:val="002060"/>
                          <w:sz w:val="28"/>
                          <w:szCs w:val="28"/>
                        </w:rPr>
                      </w:pPr>
                      <w:r w:rsidRPr="00DD7623">
                        <w:rPr>
                          <w:rFonts w:ascii="Gill Sans MT" w:hAnsi="Gill Sans MT"/>
                          <w:b/>
                          <w:bCs/>
                          <w:color w:val="002060"/>
                          <w:sz w:val="28"/>
                          <w:szCs w:val="28"/>
                        </w:rPr>
                        <w:t>Important days to note</w:t>
                      </w:r>
                      <w:r w:rsidRPr="00DD7623">
                        <w:rPr>
                          <w:rFonts w:ascii="Gill Sans MT" w:hAnsi="Gill Sans MT"/>
                          <w:color w:val="002060"/>
                          <w:sz w:val="28"/>
                          <w:szCs w:val="28"/>
                        </w:rPr>
                        <w:t xml:space="preserve"> </w:t>
                      </w:r>
                    </w:p>
                    <w:p w14:paraId="3424FA88" w14:textId="6E9AFDE7" w:rsidR="00C4453A" w:rsidRDefault="00400E05" w:rsidP="00935724">
                      <w:pPr>
                        <w:jc w:val="both"/>
                        <w:rPr>
                          <w:rFonts w:ascii="Gill Sans MT" w:hAnsi="Gill Sans MT"/>
                          <w:sz w:val="24"/>
                          <w:szCs w:val="24"/>
                        </w:rPr>
                      </w:pPr>
                      <w:r w:rsidRPr="00400E05">
                        <w:rPr>
                          <w:rFonts w:ascii="Gill Sans MT" w:hAnsi="Gill Sans MT"/>
                          <w:b/>
                          <w:sz w:val="24"/>
                          <w:szCs w:val="24"/>
                        </w:rPr>
                        <w:t xml:space="preserve">Monday </w:t>
                      </w:r>
                    </w:p>
                    <w:p w14:paraId="29299B76" w14:textId="71004785" w:rsidR="005B34A4" w:rsidRPr="00C4453A" w:rsidRDefault="00836DFE" w:rsidP="00C4453A">
                      <w:pPr>
                        <w:pStyle w:val="ListParagraph"/>
                        <w:numPr>
                          <w:ilvl w:val="0"/>
                          <w:numId w:val="5"/>
                        </w:numPr>
                        <w:jc w:val="both"/>
                        <w:rPr>
                          <w:rFonts w:ascii="Gill Sans MT" w:hAnsi="Gill Sans MT"/>
                          <w:sz w:val="24"/>
                          <w:szCs w:val="24"/>
                        </w:rPr>
                      </w:pPr>
                      <w:r w:rsidRPr="00C4453A">
                        <w:rPr>
                          <w:rFonts w:ascii="Gill Sans MT" w:hAnsi="Gill Sans MT"/>
                          <w:sz w:val="24"/>
                          <w:szCs w:val="24"/>
                        </w:rPr>
                        <w:t>H</w:t>
                      </w:r>
                      <w:r w:rsidR="005B34A4" w:rsidRPr="00C4453A">
                        <w:rPr>
                          <w:rFonts w:ascii="Gill Sans MT" w:hAnsi="Gill Sans MT"/>
                          <w:sz w:val="24"/>
                          <w:szCs w:val="24"/>
                        </w:rPr>
                        <w:t>omework due in</w:t>
                      </w:r>
                    </w:p>
                    <w:p w14:paraId="43DD3AD0" w14:textId="77777777" w:rsidR="00935724" w:rsidRDefault="00935724" w:rsidP="00935724">
                      <w:pPr>
                        <w:jc w:val="both"/>
                        <w:rPr>
                          <w:rFonts w:ascii="Gill Sans MT" w:hAnsi="Gill Sans MT"/>
                          <w:b/>
                          <w:sz w:val="24"/>
                          <w:szCs w:val="24"/>
                        </w:rPr>
                      </w:pPr>
                      <w:r w:rsidRPr="00935724">
                        <w:rPr>
                          <w:rFonts w:ascii="Gill Sans MT" w:hAnsi="Gill Sans MT"/>
                          <w:b/>
                          <w:sz w:val="24"/>
                          <w:szCs w:val="24"/>
                        </w:rPr>
                        <w:t>Tuesday</w:t>
                      </w:r>
                      <w:r>
                        <w:rPr>
                          <w:rFonts w:ascii="Gill Sans MT" w:hAnsi="Gill Sans MT"/>
                          <w:b/>
                          <w:sz w:val="24"/>
                          <w:szCs w:val="24"/>
                        </w:rPr>
                        <w:t xml:space="preserve"> </w:t>
                      </w:r>
                    </w:p>
                    <w:p w14:paraId="08DF538D" w14:textId="46CDAFA5" w:rsidR="00935724" w:rsidRPr="00935724" w:rsidRDefault="00935724" w:rsidP="00935724">
                      <w:pPr>
                        <w:pStyle w:val="ListParagraph"/>
                        <w:numPr>
                          <w:ilvl w:val="0"/>
                          <w:numId w:val="3"/>
                        </w:numPr>
                        <w:jc w:val="both"/>
                        <w:rPr>
                          <w:rFonts w:ascii="Gill Sans MT" w:hAnsi="Gill Sans MT"/>
                          <w:sz w:val="24"/>
                          <w:szCs w:val="24"/>
                        </w:rPr>
                      </w:pPr>
                      <w:r w:rsidRPr="00935724">
                        <w:rPr>
                          <w:rFonts w:ascii="Gill Sans MT" w:hAnsi="Gill Sans MT"/>
                          <w:sz w:val="24"/>
                          <w:szCs w:val="24"/>
                        </w:rPr>
                        <w:t>Homework given out</w:t>
                      </w:r>
                      <w:r>
                        <w:t xml:space="preserve">. </w:t>
                      </w:r>
                      <w:r w:rsidRPr="00935724">
                        <w:rPr>
                          <w:rFonts w:ascii="Gill Sans MT" w:hAnsi="Gill Sans MT"/>
                          <w:sz w:val="24"/>
                          <w:szCs w:val="24"/>
                        </w:rPr>
                        <w:t>If you can help remind them to pop it into their bag on time, that would be great!</w:t>
                      </w:r>
                    </w:p>
                    <w:p w14:paraId="6489E9B0" w14:textId="7BE5DD38" w:rsidR="00400E05" w:rsidRPr="00C4453A" w:rsidRDefault="00400E05" w:rsidP="00C4453A">
                      <w:pPr>
                        <w:jc w:val="both"/>
                        <w:rPr>
                          <w:rFonts w:ascii="Gill Sans MT" w:hAnsi="Gill Sans MT"/>
                          <w:sz w:val="24"/>
                          <w:szCs w:val="24"/>
                        </w:rPr>
                      </w:pPr>
                      <w:r w:rsidRPr="00C4453A">
                        <w:rPr>
                          <w:rFonts w:ascii="Gill Sans MT" w:hAnsi="Gill Sans MT"/>
                          <w:b/>
                          <w:sz w:val="24"/>
                          <w:szCs w:val="24"/>
                        </w:rPr>
                        <w:t xml:space="preserve">Wednesday </w:t>
                      </w:r>
                      <w:r w:rsidR="00930801">
                        <w:rPr>
                          <w:rFonts w:ascii="Gill Sans MT" w:hAnsi="Gill Sans MT"/>
                          <w:sz w:val="24"/>
                          <w:szCs w:val="24"/>
                        </w:rPr>
                        <w:t xml:space="preserve">– PE </w:t>
                      </w:r>
                      <w:r w:rsidRPr="00C4453A">
                        <w:rPr>
                          <w:rFonts w:ascii="Gill Sans MT" w:hAnsi="Gill Sans MT"/>
                          <w:sz w:val="24"/>
                          <w:szCs w:val="24"/>
                        </w:rPr>
                        <w:t>with</w:t>
                      </w:r>
                      <w:r w:rsidRPr="00C4453A">
                        <w:rPr>
                          <w:rFonts w:ascii="Gill Sans MT" w:hAnsi="Gill Sans MT"/>
                          <w:b/>
                          <w:sz w:val="24"/>
                          <w:szCs w:val="24"/>
                        </w:rPr>
                        <w:t xml:space="preserve"> </w:t>
                      </w:r>
                      <w:r w:rsidRPr="00C4453A">
                        <w:rPr>
                          <w:rFonts w:ascii="Gill Sans MT" w:hAnsi="Gill Sans MT"/>
                          <w:sz w:val="24"/>
                          <w:szCs w:val="24"/>
                        </w:rPr>
                        <w:t>Mrs Linfoot</w:t>
                      </w:r>
                      <w:r w:rsidR="007E64D3" w:rsidRPr="00C4453A">
                        <w:rPr>
                          <w:rFonts w:ascii="Gill Sans MT" w:hAnsi="Gill Sans MT"/>
                          <w:sz w:val="24"/>
                          <w:szCs w:val="24"/>
                        </w:rPr>
                        <w:t xml:space="preserve"> (afternoon)</w:t>
                      </w:r>
                    </w:p>
                    <w:p w14:paraId="28552120" w14:textId="127FB2CA" w:rsidR="00212DBA" w:rsidRPr="00400E05" w:rsidRDefault="00400E05" w:rsidP="003A111B">
                      <w:pPr>
                        <w:jc w:val="both"/>
                        <w:rPr>
                          <w:rFonts w:ascii="Gill Sans MT" w:hAnsi="Gill Sans MT"/>
                          <w:b/>
                          <w:sz w:val="24"/>
                          <w:szCs w:val="24"/>
                        </w:rPr>
                      </w:pPr>
                      <w:r>
                        <w:rPr>
                          <w:rFonts w:ascii="Gill Sans MT" w:hAnsi="Gill Sans MT"/>
                          <w:sz w:val="24"/>
                          <w:szCs w:val="24"/>
                        </w:rPr>
                        <w:t xml:space="preserve"> </w:t>
                      </w:r>
                      <w:r w:rsidR="00212DBA" w:rsidRPr="00212DBA">
                        <w:rPr>
                          <w:rFonts w:ascii="Gill Sans MT" w:hAnsi="Gill Sans MT"/>
                          <w:b/>
                          <w:bCs/>
                          <w:sz w:val="24"/>
                          <w:szCs w:val="24"/>
                        </w:rPr>
                        <w:t xml:space="preserve">Thursday </w:t>
                      </w:r>
                      <w:r w:rsidR="005B34A4">
                        <w:rPr>
                          <w:rFonts w:ascii="Gill Sans MT" w:hAnsi="Gill Sans MT"/>
                          <w:sz w:val="24"/>
                          <w:szCs w:val="24"/>
                        </w:rPr>
                        <w:t>–</w:t>
                      </w:r>
                      <w:r w:rsidR="00212DBA">
                        <w:rPr>
                          <w:rFonts w:ascii="Gill Sans MT" w:hAnsi="Gill Sans MT"/>
                          <w:sz w:val="24"/>
                          <w:szCs w:val="24"/>
                        </w:rPr>
                        <w:t xml:space="preserve"> PE</w:t>
                      </w:r>
                    </w:p>
                    <w:p w14:paraId="6CE9E252" w14:textId="3A8EBACF" w:rsidR="00B13F38" w:rsidRDefault="00B13F38" w:rsidP="00B13F38">
                      <w:pPr>
                        <w:jc w:val="both"/>
                        <w:rPr>
                          <w:rFonts w:ascii="Gill Sans MT" w:hAnsi="Gill Sans MT"/>
                          <w:sz w:val="24"/>
                          <w:szCs w:val="24"/>
                        </w:rPr>
                      </w:pPr>
                      <w:r w:rsidRPr="00B13F38">
                        <w:rPr>
                          <w:rFonts w:ascii="Gill Sans MT" w:hAnsi="Gill Sans MT"/>
                          <w:sz w:val="24"/>
                          <w:szCs w:val="24"/>
                        </w:rPr>
                        <w:t xml:space="preserve">Please be aware: Books will be exchanged as and when we read with your child or through the Book Exchange box. We kindly ask that your child reads each </w:t>
                      </w:r>
                      <w:r w:rsidR="005B34A4">
                        <w:rPr>
                          <w:rFonts w:ascii="Gill Sans MT" w:hAnsi="Gill Sans MT"/>
                          <w:sz w:val="24"/>
                          <w:szCs w:val="24"/>
                        </w:rPr>
                        <w:t xml:space="preserve">phonetic </w:t>
                      </w:r>
                      <w:r w:rsidRPr="00B13F38">
                        <w:rPr>
                          <w:rFonts w:ascii="Gill Sans MT" w:hAnsi="Gill Sans MT"/>
                          <w:sz w:val="24"/>
                          <w:szCs w:val="24"/>
                        </w:rPr>
                        <w:t xml:space="preserve">book twice before exchanging it, as this helps to build fluency and expression. </w:t>
                      </w:r>
                    </w:p>
                    <w:p w14:paraId="72709B6A" w14:textId="28F05D90" w:rsidR="00B13F38" w:rsidRPr="00B13F38" w:rsidRDefault="00B13F38" w:rsidP="00B13F38">
                      <w:pPr>
                        <w:jc w:val="both"/>
                        <w:rPr>
                          <w:rFonts w:ascii="Gill Sans MT" w:hAnsi="Gill Sans MT"/>
                          <w:sz w:val="24"/>
                          <w:szCs w:val="24"/>
                        </w:rPr>
                      </w:pPr>
                      <w:r w:rsidRPr="00B13F38">
                        <w:rPr>
                          <w:rFonts w:ascii="Gill Sans MT" w:hAnsi="Gill Sans MT"/>
                          <w:sz w:val="24"/>
                          <w:szCs w:val="24"/>
                        </w:rPr>
                        <w:t>The goal is for the reading experience at home to be enjoyable, with minimal need for sounding out words. As your child progresses, you</w:t>
                      </w:r>
                      <w:r w:rsidR="005B34A4">
                        <w:rPr>
                          <w:rFonts w:ascii="Gill Sans MT" w:hAnsi="Gill Sans MT"/>
                          <w:sz w:val="24"/>
                          <w:szCs w:val="24"/>
                        </w:rPr>
                        <w:t xml:space="preserve"> will</w:t>
                      </w:r>
                      <w:r w:rsidRPr="00B13F38">
                        <w:rPr>
                          <w:rFonts w:ascii="Gill Sans MT" w:hAnsi="Gill Sans MT"/>
                          <w:sz w:val="24"/>
                          <w:szCs w:val="24"/>
                        </w:rPr>
                        <w:t xml:space="preserve"> notice their books getting longer. Please make sure to record each reading session clearly in the Reading Diary. </w:t>
                      </w:r>
                    </w:p>
                    <w:p w14:paraId="650728A4" w14:textId="77777777" w:rsidR="00B13F38" w:rsidRPr="00B13F38" w:rsidRDefault="00B13F38" w:rsidP="00B13F38">
                      <w:pPr>
                        <w:jc w:val="both"/>
                        <w:rPr>
                          <w:rFonts w:ascii="Gill Sans MT" w:hAnsi="Gill Sans MT"/>
                          <w:sz w:val="24"/>
                          <w:szCs w:val="24"/>
                        </w:rPr>
                      </w:pPr>
                    </w:p>
                    <w:p w14:paraId="5EAF1496" w14:textId="43268BD1" w:rsidR="00B13F38" w:rsidRPr="00B13F38" w:rsidRDefault="00B13F38" w:rsidP="00B13F38">
                      <w:pPr>
                        <w:jc w:val="both"/>
                        <w:rPr>
                          <w:rFonts w:ascii="Gill Sans MT" w:hAnsi="Gill Sans MT"/>
                          <w:sz w:val="24"/>
                          <w:szCs w:val="24"/>
                        </w:rPr>
                      </w:pPr>
                    </w:p>
                    <w:p w14:paraId="7DB5A5BD" w14:textId="77777777" w:rsidR="00B13F38" w:rsidRPr="00B13F38" w:rsidRDefault="00B13F38" w:rsidP="00B13F38">
                      <w:pPr>
                        <w:jc w:val="both"/>
                        <w:rPr>
                          <w:rFonts w:ascii="Gill Sans MT" w:hAnsi="Gill Sans MT"/>
                          <w:sz w:val="24"/>
                          <w:szCs w:val="24"/>
                        </w:rPr>
                      </w:pPr>
                    </w:p>
                    <w:p w14:paraId="3AFDAE18" w14:textId="3CA44F67" w:rsidR="003A111B" w:rsidRDefault="00B13F38" w:rsidP="00B13F38">
                      <w:pPr>
                        <w:jc w:val="both"/>
                        <w:rPr>
                          <w:sz w:val="24"/>
                          <w:szCs w:val="24"/>
                        </w:rPr>
                      </w:pPr>
                      <w:r w:rsidRPr="00B13F38">
                        <w:rPr>
                          <w:rFonts w:ascii="Gill Sans MT" w:hAnsi="Gill Sans MT"/>
                          <w:sz w:val="24"/>
                          <w:szCs w:val="24"/>
                        </w:rPr>
                        <w:t>Let me know if you need any further adjustments!</w:t>
                      </w:r>
                    </w:p>
                    <w:p w14:paraId="310CAD0E" w14:textId="77777777" w:rsidR="003A111B" w:rsidRDefault="003A111B" w:rsidP="003A111B">
                      <w:pPr>
                        <w:jc w:val="both"/>
                        <w:rPr>
                          <w:sz w:val="24"/>
                          <w:szCs w:val="24"/>
                        </w:rPr>
                      </w:pPr>
                    </w:p>
                    <w:p w14:paraId="4E57BFDC" w14:textId="77777777" w:rsidR="003A111B" w:rsidRDefault="003A111B" w:rsidP="003A111B">
                      <w:pPr>
                        <w:jc w:val="both"/>
                        <w:rPr>
                          <w:sz w:val="24"/>
                          <w:szCs w:val="24"/>
                        </w:rPr>
                      </w:pPr>
                    </w:p>
                    <w:p w14:paraId="17684998" w14:textId="77777777" w:rsidR="003A111B" w:rsidRDefault="003A111B" w:rsidP="003A111B">
                      <w:pPr>
                        <w:jc w:val="both"/>
                        <w:rPr>
                          <w:sz w:val="24"/>
                          <w:szCs w:val="24"/>
                        </w:rPr>
                      </w:pPr>
                    </w:p>
                    <w:p w14:paraId="16DC0A90" w14:textId="77777777" w:rsidR="003A111B" w:rsidRDefault="003A111B" w:rsidP="003A111B">
                      <w:pPr>
                        <w:jc w:val="both"/>
                        <w:rPr>
                          <w:sz w:val="24"/>
                          <w:szCs w:val="24"/>
                        </w:rPr>
                      </w:pPr>
                    </w:p>
                    <w:p w14:paraId="128DEE96" w14:textId="77777777" w:rsidR="003A111B" w:rsidRDefault="003A111B" w:rsidP="003A111B">
                      <w:pPr>
                        <w:jc w:val="both"/>
                        <w:rPr>
                          <w:sz w:val="24"/>
                          <w:szCs w:val="24"/>
                        </w:rPr>
                      </w:pPr>
                    </w:p>
                    <w:p w14:paraId="6A06B3C7" w14:textId="77777777" w:rsidR="003A111B" w:rsidRPr="00DD7623" w:rsidRDefault="003A111B" w:rsidP="003A111B">
                      <w:pPr>
                        <w:jc w:val="both"/>
                        <w:rPr>
                          <w:sz w:val="24"/>
                          <w:szCs w:val="24"/>
                        </w:rPr>
                      </w:pPr>
                    </w:p>
                  </w:txbxContent>
                </v:textbox>
                <w10:wrap anchorx="margin"/>
              </v:roundrect>
            </w:pict>
          </mc:Fallback>
        </mc:AlternateContent>
      </w:r>
      <w:r w:rsidR="00400E05">
        <w:rPr>
          <w:noProof/>
          <w:lang w:eastAsia="en-GB"/>
        </w:rPr>
        <mc:AlternateContent>
          <mc:Choice Requires="wps">
            <w:drawing>
              <wp:anchor distT="0" distB="0" distL="114300" distR="114300" simplePos="0" relativeHeight="251651584" behindDoc="0" locked="0" layoutInCell="1" allowOverlap="1" wp14:anchorId="73B04181" wp14:editId="37C31689">
                <wp:simplePos x="0" y="0"/>
                <wp:positionH relativeFrom="page">
                  <wp:posOffset>424543</wp:posOffset>
                </wp:positionH>
                <wp:positionV relativeFrom="paragraph">
                  <wp:posOffset>89082</wp:posOffset>
                </wp:positionV>
                <wp:extent cx="5669280" cy="4898571"/>
                <wp:effectExtent l="0" t="0" r="26670" b="16510"/>
                <wp:wrapNone/>
                <wp:docPr id="1" name="Rectangle: Rounded Corners 1"/>
                <wp:cNvGraphicFramePr/>
                <a:graphic xmlns:a="http://schemas.openxmlformats.org/drawingml/2006/main">
                  <a:graphicData uri="http://schemas.microsoft.com/office/word/2010/wordprocessingShape">
                    <wps:wsp>
                      <wps:cNvSpPr/>
                      <wps:spPr>
                        <a:xfrm>
                          <a:off x="0" y="0"/>
                          <a:ext cx="5669280" cy="4898571"/>
                        </a:xfrm>
                        <a:prstGeom prst="roundRect">
                          <a:avLst/>
                        </a:prstGeom>
                      </wps:spPr>
                      <wps:style>
                        <a:lnRef idx="1">
                          <a:schemeClr val="accent1"/>
                        </a:lnRef>
                        <a:fillRef idx="2">
                          <a:schemeClr val="accent1"/>
                        </a:fillRef>
                        <a:effectRef idx="1">
                          <a:schemeClr val="accent1"/>
                        </a:effectRef>
                        <a:fontRef idx="minor">
                          <a:schemeClr val="dk1"/>
                        </a:fontRef>
                      </wps:style>
                      <wps:txbx>
                        <w:txbxContent>
                          <w:p w14:paraId="6A20E2B8" w14:textId="284A1213" w:rsidR="00400E05" w:rsidRPr="007E64D3" w:rsidRDefault="00400E05" w:rsidP="00400E05">
                            <w:pPr>
                              <w:rPr>
                                <w:rFonts w:ascii="Gill Sans MT" w:hAnsi="Gill Sans MT"/>
                              </w:rPr>
                            </w:pPr>
                            <w:r w:rsidRPr="007E64D3">
                              <w:rPr>
                                <w:rFonts w:ascii="Gill Sans MT" w:hAnsi="Gill Sans MT"/>
                              </w:rPr>
                              <w:t xml:space="preserve">Welcome to </w:t>
                            </w:r>
                            <w:r w:rsidR="000D0B21">
                              <w:rPr>
                                <w:rFonts w:ascii="Gill Sans MT" w:hAnsi="Gill Sans MT"/>
                              </w:rPr>
                              <w:t>Spring 2</w:t>
                            </w:r>
                            <w:r w:rsidRPr="007E64D3">
                              <w:rPr>
                                <w:rFonts w:ascii="Gill Sans MT" w:hAnsi="Gill Sans MT"/>
                              </w:rPr>
                              <w:t xml:space="preserve"> in Year 3!</w:t>
                            </w:r>
                          </w:p>
                          <w:p w14:paraId="3C37E417" w14:textId="77777777" w:rsidR="000D0B21" w:rsidRDefault="000D0B21" w:rsidP="00935724">
                            <w:pPr>
                              <w:rPr>
                                <w:rFonts w:ascii="Gill Sans MT" w:hAnsi="Gill Sans MT"/>
                              </w:rPr>
                            </w:pPr>
                            <w:r w:rsidRPr="000D0B21">
                              <w:rPr>
                                <w:rFonts w:ascii="Gill Sans MT" w:hAnsi="Gill Sans MT"/>
                              </w:rPr>
                              <w:t xml:space="preserve">I can’t believe we’re already in the second half of the spring term! It’s </w:t>
                            </w:r>
                            <w:r>
                              <w:rPr>
                                <w:rFonts w:ascii="Gill Sans MT" w:hAnsi="Gill Sans MT"/>
                              </w:rPr>
                              <w:t xml:space="preserve">been such a joy teaching </w:t>
                            </w:r>
                            <w:r w:rsidRPr="000D0B21">
                              <w:rPr>
                                <w:rFonts w:ascii="Gill Sans MT" w:hAnsi="Gill Sans MT"/>
                              </w:rPr>
                              <w:t>your children</w:t>
                            </w:r>
                            <w:r>
                              <w:rPr>
                                <w:rFonts w:ascii="Gill Sans MT" w:hAnsi="Gill Sans MT"/>
                              </w:rPr>
                              <w:t xml:space="preserve"> over the past term</w:t>
                            </w:r>
                            <w:r w:rsidRPr="000D0B21">
                              <w:rPr>
                                <w:rFonts w:ascii="Gill Sans MT" w:hAnsi="Gill Sans MT"/>
                              </w:rPr>
                              <w:t xml:space="preserve">, and I’m so proud of how </w:t>
                            </w:r>
                            <w:r>
                              <w:rPr>
                                <w:rFonts w:ascii="Gill Sans MT" w:hAnsi="Gill Sans MT"/>
                              </w:rPr>
                              <w:t>much they have flourished this year</w:t>
                            </w:r>
                            <w:r w:rsidRPr="000D0B21">
                              <w:rPr>
                                <w:rFonts w:ascii="Gill Sans MT" w:hAnsi="Gill Sans MT"/>
                              </w:rPr>
                              <w:t>. We have an exciting few weeks ahead, packed with engaging lessons, hands-on learning, and a brilliant school trip that I know the children will love.</w:t>
                            </w:r>
                            <w:r>
                              <w:rPr>
                                <w:rFonts w:ascii="Gill Sans MT" w:hAnsi="Gill Sans MT"/>
                              </w:rPr>
                              <w:t xml:space="preserve"> </w:t>
                            </w:r>
                          </w:p>
                          <w:p w14:paraId="01C41D39" w14:textId="393187EA" w:rsidR="00935724" w:rsidRPr="00935724" w:rsidRDefault="00935724" w:rsidP="00935724">
                            <w:pPr>
                              <w:rPr>
                                <w:rFonts w:ascii="Gill Sans MT" w:hAnsi="Gill Sans MT"/>
                              </w:rPr>
                            </w:pPr>
                            <w:r w:rsidRPr="00935724">
                              <w:rPr>
                                <w:rFonts w:ascii="Gill Sans MT" w:hAnsi="Gill Sans MT"/>
                              </w:rPr>
                              <w:t>If you could enc</w:t>
                            </w:r>
                            <w:r>
                              <w:rPr>
                                <w:rFonts w:ascii="Gill Sans MT" w:hAnsi="Gill Sans MT"/>
                              </w:rPr>
                              <w:t xml:space="preserve">ourage your child to log onto Ed Shed </w:t>
                            </w:r>
                            <w:r w:rsidRPr="00935724">
                              <w:rPr>
                                <w:rFonts w:ascii="Gill Sans MT" w:hAnsi="Gill Sans MT"/>
                              </w:rPr>
                              <w:t xml:space="preserve">and practice their spellings a few times a week, it would really make a difference. It’s a fun way for them to build confidence, and it shows in their work in class.  </w:t>
                            </w:r>
                          </w:p>
                          <w:p w14:paraId="6857A843" w14:textId="4E5190F2" w:rsidR="00935724" w:rsidRPr="00935724" w:rsidRDefault="00935724" w:rsidP="00935724">
                            <w:pPr>
                              <w:rPr>
                                <w:rFonts w:ascii="Gill Sans MT" w:hAnsi="Gill Sans MT"/>
                              </w:rPr>
                            </w:pPr>
                            <w:r w:rsidRPr="00935724">
                              <w:rPr>
                                <w:rFonts w:ascii="Gill Sans MT" w:hAnsi="Gill Sans MT"/>
                              </w:rPr>
                              <w:t xml:space="preserve">Thank you so much for your continued support. I’m always happy to have a quick chat at drop-off or pick-up if there’s anything you’d like to discuss, or feel free to get in touch through the school’s admin email.  </w:t>
                            </w:r>
                          </w:p>
                          <w:p w14:paraId="59F10F01" w14:textId="796F7A6F" w:rsidR="00935724" w:rsidRPr="00935724" w:rsidRDefault="00935724" w:rsidP="00935724">
                            <w:pPr>
                              <w:rPr>
                                <w:rFonts w:ascii="Gill Sans MT" w:hAnsi="Gill Sans MT"/>
                              </w:rPr>
                            </w:pPr>
                            <w:r w:rsidRPr="00935724">
                              <w:rPr>
                                <w:rFonts w:ascii="Gill Sans MT" w:hAnsi="Gill Sans MT"/>
                              </w:rPr>
                              <w:t>Here’s to another fanta</w:t>
                            </w:r>
                            <w:r>
                              <w:rPr>
                                <w:rFonts w:ascii="Gill Sans MT" w:hAnsi="Gill Sans MT"/>
                              </w:rPr>
                              <w:t xml:space="preserve">stic half term together, </w:t>
                            </w:r>
                            <w:r w:rsidRPr="00935724">
                              <w:rPr>
                                <w:rFonts w:ascii="Gill Sans MT" w:hAnsi="Gill Sans MT"/>
                              </w:rPr>
                              <w:t xml:space="preserve">I know the children are going to love what we have planned!  </w:t>
                            </w:r>
                          </w:p>
                          <w:p w14:paraId="24450224" w14:textId="0E6F0A2E" w:rsidR="00935724" w:rsidRPr="00935724" w:rsidRDefault="00935724" w:rsidP="00935724">
                            <w:pPr>
                              <w:rPr>
                                <w:rFonts w:ascii="Gill Sans MT" w:hAnsi="Gill Sans MT"/>
                              </w:rPr>
                            </w:pPr>
                            <w:r>
                              <w:rPr>
                                <w:rFonts w:ascii="Gill Sans MT" w:hAnsi="Gill Sans MT"/>
                              </w:rPr>
                              <w:t>Warmest regards</w:t>
                            </w:r>
                            <w:r w:rsidRPr="00935724">
                              <w:rPr>
                                <w:rFonts w:ascii="Gill Sans MT" w:hAnsi="Gill Sans MT"/>
                              </w:rPr>
                              <w:t xml:space="preserve">,  </w:t>
                            </w:r>
                          </w:p>
                          <w:p w14:paraId="19934FDB" w14:textId="066FF181" w:rsidR="003A111B" w:rsidRPr="00400E05" w:rsidRDefault="00935724" w:rsidP="00935724">
                            <w:r w:rsidRPr="00935724">
                              <w:rPr>
                                <w:rFonts w:ascii="Gill Sans MT" w:hAnsi="Gill Sans MT"/>
                              </w:rPr>
                              <w:t xml:space="preserve">Miss Ramsey  </w:t>
                            </w:r>
                          </w:p>
                          <w:p w14:paraId="436B3423" w14:textId="77777777" w:rsidR="003A111B" w:rsidRDefault="003A111B" w:rsidP="003A111B">
                            <w:pPr>
                              <w:rPr>
                                <w:sz w:val="24"/>
                                <w:szCs w:val="24"/>
                              </w:rPr>
                            </w:pPr>
                          </w:p>
                          <w:p w14:paraId="02BC09AC" w14:textId="77777777" w:rsidR="003A111B" w:rsidRDefault="003A111B" w:rsidP="003A111B">
                            <w:pPr>
                              <w:rPr>
                                <w:sz w:val="24"/>
                                <w:szCs w:val="24"/>
                              </w:rPr>
                            </w:pPr>
                          </w:p>
                          <w:p w14:paraId="02CBAEA1" w14:textId="77777777" w:rsidR="003A111B" w:rsidRDefault="003A111B" w:rsidP="003A111B">
                            <w:pPr>
                              <w:rPr>
                                <w:sz w:val="24"/>
                                <w:szCs w:val="24"/>
                              </w:rPr>
                            </w:pPr>
                          </w:p>
                          <w:p w14:paraId="5AF7113C" w14:textId="77777777" w:rsidR="003A111B" w:rsidRDefault="003A111B" w:rsidP="003A111B">
                            <w:pPr>
                              <w:rPr>
                                <w:sz w:val="24"/>
                                <w:szCs w:val="24"/>
                              </w:rPr>
                            </w:pPr>
                          </w:p>
                          <w:p w14:paraId="535D04DB" w14:textId="77777777" w:rsidR="003A111B" w:rsidRDefault="003A111B" w:rsidP="003A111B">
                            <w:pPr>
                              <w:rPr>
                                <w:sz w:val="24"/>
                                <w:szCs w:val="24"/>
                              </w:rPr>
                            </w:pPr>
                          </w:p>
                          <w:p w14:paraId="3290247E" w14:textId="77777777" w:rsidR="003A111B" w:rsidRPr="00DD7623" w:rsidRDefault="003A111B" w:rsidP="003A111B">
                            <w:pPr>
                              <w:rPr>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3B04181" id="Rectangle: Rounded Corners 1" o:spid="_x0000_s1027" style="position:absolute;margin-left:33.45pt;margin-top:7pt;width:446.4pt;height:385.7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UXEcwIAAD8FAAAOAAAAZHJzL2Uyb0RvYy54bWysVG1r2zAQ/j7YfxD6vjoJaZuaOiWkdAxK&#10;V9qOflZkKTGTddpJiZ39+p3kl5ausDH2Rdb53p97TpdXbW3YQaGvwBZ8ejLhTFkJZWW3Bf/2dPNp&#10;wZkPwpbCgFUFPyrPr5YfP1w2Llcz2IEpFTIKYn3euILvQnB5lnm5U7XwJ+CUJaUGrEUgEbdZiaKh&#10;6LXJZpPJWdYAlg5BKu/p73Wn5MsUX2slw1etvQrMFJxqC+nEdG7imS0vRb5F4XaV7MsQ/1BFLSpL&#10;ScdQ1yIItsfqt1B1JRE86HAioc5A60qq1AN1M5286eZxJ5xKvRA43o0w+f8XVt4d7pFVJc2OMytq&#10;GtEDgSbs1qicPcDelqpka0BLM2bTiFfjfE5uj+4ee8nTNTbfaqzjl9pibcL4OGKs2sAk/Tw9O7uY&#10;LWgUknTzxcXi9DxFzV7cHfrwWUHN4qXgGIuIRSWAxeHWB8pL9oMdCbGmrop0C0ejYiHGPihN3VHe&#10;afJOvFJrg+wgiBFCSmXDkD9ZRzddGTM6zv7s2NtHV5U4Nzr/RdbRI2UGG0bnurKA72Uvvw8l685+&#10;QKDrO0IQ2k3bj7Uf0gbKI40aodsB7+RNRfjeCh/uBRLpaSa0yOErHdpAU3Dob5ztAH++9z/aExdJ&#10;y1lDS1Rw/2MvUHFmvlhi6cV0Po9bl4T56fmMBHyt2bzW2H29BpoKMZGqS9doH8xw1Qj1M+37KmYl&#10;lbCSchdcBhyEdeiWm14MqVarZEab5kS4tY9ODjyI1HlqnwW6nmSB+HkHw8KJ/A3NOts4IQurfQBd&#10;JQ5GpDtc+wnQliZq9i9KfAZey8nq5d1b/gIAAP//AwBQSwMEFAAGAAgAAAAhACvQf03hAAAACQEA&#10;AA8AAABkcnMvZG93bnJldi54bWxMj81OwzAQhO9IvIO1SFwq6oDaNAlxqoofoYoThQu3TbxNQmI7&#10;it00vD3LCY47M5r9Jt/OphcTjb51VsHtMgJBtnK6tbWCj/fnmwSED2g19s6Sgm/ysC0uL3LMtDvb&#10;N5oOoRZcYn2GCpoQhkxKXzVk0C/dQJa9oxsNBj7HWuoRz1xuenkXRbE02Fr+0OBADw1V3eFkFCzS&#10;8uX4uG/r6fUJvxZd53efSaLU9dW8uwcRaA5/YfjFZ3QomKl0J6u96BXEccpJ1lc8if10nW5AlAo2&#10;yXoFssjl/wXFDwAAAP//AwBQSwECLQAUAAYACAAAACEAtoM4kv4AAADhAQAAEwAAAAAAAAAAAAAA&#10;AAAAAAAAW0NvbnRlbnRfVHlwZXNdLnhtbFBLAQItABQABgAIAAAAIQA4/SH/1gAAAJQBAAALAAAA&#10;AAAAAAAAAAAAAC8BAABfcmVscy8ucmVsc1BLAQItABQABgAIAAAAIQDeFUXEcwIAAD8FAAAOAAAA&#10;AAAAAAAAAAAAAC4CAABkcnMvZTJvRG9jLnhtbFBLAQItABQABgAIAAAAIQAr0H9N4QAAAAkBAAAP&#10;AAAAAAAAAAAAAAAAAM0EAABkcnMvZG93bnJldi54bWxQSwUGAAAAAAQABADzAAAA2wUAAAAA&#10;" fillcolor="#91bce3 [2164]" strokecolor="#5b9bd5 [3204]" strokeweight=".5pt">
                <v:fill color2="#7aaddd [2612]" rotate="t" colors="0 #b1cbe9;.5 #a3c1e5;1 #92b9e4" focus="100%" type="gradient">
                  <o:fill v:ext="view" type="gradientUnscaled"/>
                </v:fill>
                <v:stroke joinstyle="miter"/>
                <v:textbox>
                  <w:txbxContent>
                    <w:p w14:paraId="6A20E2B8" w14:textId="284A1213" w:rsidR="00400E05" w:rsidRPr="007E64D3" w:rsidRDefault="00400E05" w:rsidP="00400E05">
                      <w:pPr>
                        <w:rPr>
                          <w:rFonts w:ascii="Gill Sans MT" w:hAnsi="Gill Sans MT"/>
                        </w:rPr>
                      </w:pPr>
                      <w:r w:rsidRPr="007E64D3">
                        <w:rPr>
                          <w:rFonts w:ascii="Gill Sans MT" w:hAnsi="Gill Sans MT"/>
                        </w:rPr>
                        <w:t xml:space="preserve">Welcome to </w:t>
                      </w:r>
                      <w:r w:rsidR="000D0B21">
                        <w:rPr>
                          <w:rFonts w:ascii="Gill Sans MT" w:hAnsi="Gill Sans MT"/>
                        </w:rPr>
                        <w:t>Spring 2</w:t>
                      </w:r>
                      <w:r w:rsidRPr="007E64D3">
                        <w:rPr>
                          <w:rFonts w:ascii="Gill Sans MT" w:hAnsi="Gill Sans MT"/>
                        </w:rPr>
                        <w:t xml:space="preserve"> in Year 3!</w:t>
                      </w:r>
                    </w:p>
                    <w:p w14:paraId="3C37E417" w14:textId="77777777" w:rsidR="000D0B21" w:rsidRDefault="000D0B21" w:rsidP="00935724">
                      <w:pPr>
                        <w:rPr>
                          <w:rFonts w:ascii="Gill Sans MT" w:hAnsi="Gill Sans MT"/>
                        </w:rPr>
                      </w:pPr>
                      <w:r w:rsidRPr="000D0B21">
                        <w:rPr>
                          <w:rFonts w:ascii="Gill Sans MT" w:hAnsi="Gill Sans MT"/>
                        </w:rPr>
                        <w:t xml:space="preserve">I can’t believe we’re already in the second half of the spring term! It’s </w:t>
                      </w:r>
                      <w:r>
                        <w:rPr>
                          <w:rFonts w:ascii="Gill Sans MT" w:hAnsi="Gill Sans MT"/>
                        </w:rPr>
                        <w:t xml:space="preserve">been such a joy teaching </w:t>
                      </w:r>
                      <w:r w:rsidRPr="000D0B21">
                        <w:rPr>
                          <w:rFonts w:ascii="Gill Sans MT" w:hAnsi="Gill Sans MT"/>
                        </w:rPr>
                        <w:t>your children</w:t>
                      </w:r>
                      <w:r>
                        <w:rPr>
                          <w:rFonts w:ascii="Gill Sans MT" w:hAnsi="Gill Sans MT"/>
                        </w:rPr>
                        <w:t xml:space="preserve"> over the past term</w:t>
                      </w:r>
                      <w:r w:rsidRPr="000D0B21">
                        <w:rPr>
                          <w:rFonts w:ascii="Gill Sans MT" w:hAnsi="Gill Sans MT"/>
                        </w:rPr>
                        <w:t xml:space="preserve">, and I’m so proud of how </w:t>
                      </w:r>
                      <w:r>
                        <w:rPr>
                          <w:rFonts w:ascii="Gill Sans MT" w:hAnsi="Gill Sans MT"/>
                        </w:rPr>
                        <w:t>much they have flourished this year</w:t>
                      </w:r>
                      <w:r w:rsidRPr="000D0B21">
                        <w:rPr>
                          <w:rFonts w:ascii="Gill Sans MT" w:hAnsi="Gill Sans MT"/>
                        </w:rPr>
                        <w:t>. We have an exciting few weeks ahead, packed with engaging lessons, hands-on learning, and a brilliant school trip that I know the children will love.</w:t>
                      </w:r>
                      <w:r>
                        <w:rPr>
                          <w:rFonts w:ascii="Gill Sans MT" w:hAnsi="Gill Sans MT"/>
                        </w:rPr>
                        <w:t xml:space="preserve"> </w:t>
                      </w:r>
                    </w:p>
                    <w:p w14:paraId="01C41D39" w14:textId="393187EA" w:rsidR="00935724" w:rsidRPr="00935724" w:rsidRDefault="00935724" w:rsidP="00935724">
                      <w:pPr>
                        <w:rPr>
                          <w:rFonts w:ascii="Gill Sans MT" w:hAnsi="Gill Sans MT"/>
                        </w:rPr>
                      </w:pPr>
                      <w:r w:rsidRPr="00935724">
                        <w:rPr>
                          <w:rFonts w:ascii="Gill Sans MT" w:hAnsi="Gill Sans MT"/>
                        </w:rPr>
                        <w:t>If you could enc</w:t>
                      </w:r>
                      <w:r>
                        <w:rPr>
                          <w:rFonts w:ascii="Gill Sans MT" w:hAnsi="Gill Sans MT"/>
                        </w:rPr>
                        <w:t xml:space="preserve">ourage your child to log onto Ed Shed </w:t>
                      </w:r>
                      <w:r w:rsidRPr="00935724">
                        <w:rPr>
                          <w:rFonts w:ascii="Gill Sans MT" w:hAnsi="Gill Sans MT"/>
                        </w:rPr>
                        <w:t xml:space="preserve">and practice their spellings a few times a week, it would really make a difference. It’s a fun way for them to build confidence, and it shows in their work in class.  </w:t>
                      </w:r>
                    </w:p>
                    <w:p w14:paraId="6857A843" w14:textId="4E5190F2" w:rsidR="00935724" w:rsidRPr="00935724" w:rsidRDefault="00935724" w:rsidP="00935724">
                      <w:pPr>
                        <w:rPr>
                          <w:rFonts w:ascii="Gill Sans MT" w:hAnsi="Gill Sans MT"/>
                        </w:rPr>
                      </w:pPr>
                      <w:r w:rsidRPr="00935724">
                        <w:rPr>
                          <w:rFonts w:ascii="Gill Sans MT" w:hAnsi="Gill Sans MT"/>
                        </w:rPr>
                        <w:t xml:space="preserve">Thank you so much for your continued support. I’m always happy to have a quick chat at drop-off or pick-up if there’s anything you’d like to discuss, or feel free to get in touch through the school’s admin email.  </w:t>
                      </w:r>
                    </w:p>
                    <w:p w14:paraId="59F10F01" w14:textId="796F7A6F" w:rsidR="00935724" w:rsidRPr="00935724" w:rsidRDefault="00935724" w:rsidP="00935724">
                      <w:pPr>
                        <w:rPr>
                          <w:rFonts w:ascii="Gill Sans MT" w:hAnsi="Gill Sans MT"/>
                        </w:rPr>
                      </w:pPr>
                      <w:r w:rsidRPr="00935724">
                        <w:rPr>
                          <w:rFonts w:ascii="Gill Sans MT" w:hAnsi="Gill Sans MT"/>
                        </w:rPr>
                        <w:t>Here’s to another fanta</w:t>
                      </w:r>
                      <w:r>
                        <w:rPr>
                          <w:rFonts w:ascii="Gill Sans MT" w:hAnsi="Gill Sans MT"/>
                        </w:rPr>
                        <w:t xml:space="preserve">stic half term together, </w:t>
                      </w:r>
                      <w:r w:rsidRPr="00935724">
                        <w:rPr>
                          <w:rFonts w:ascii="Gill Sans MT" w:hAnsi="Gill Sans MT"/>
                        </w:rPr>
                        <w:t xml:space="preserve">I know the children are going to love what we have planned!  </w:t>
                      </w:r>
                    </w:p>
                    <w:p w14:paraId="24450224" w14:textId="0E6F0A2E" w:rsidR="00935724" w:rsidRPr="00935724" w:rsidRDefault="00935724" w:rsidP="00935724">
                      <w:pPr>
                        <w:rPr>
                          <w:rFonts w:ascii="Gill Sans MT" w:hAnsi="Gill Sans MT"/>
                        </w:rPr>
                      </w:pPr>
                      <w:r>
                        <w:rPr>
                          <w:rFonts w:ascii="Gill Sans MT" w:hAnsi="Gill Sans MT"/>
                        </w:rPr>
                        <w:t>Warmest regards</w:t>
                      </w:r>
                      <w:r w:rsidRPr="00935724">
                        <w:rPr>
                          <w:rFonts w:ascii="Gill Sans MT" w:hAnsi="Gill Sans MT"/>
                        </w:rPr>
                        <w:t xml:space="preserve">,  </w:t>
                      </w:r>
                    </w:p>
                    <w:p w14:paraId="19934FDB" w14:textId="066FF181" w:rsidR="003A111B" w:rsidRPr="00400E05" w:rsidRDefault="00935724" w:rsidP="00935724">
                      <w:r w:rsidRPr="00935724">
                        <w:rPr>
                          <w:rFonts w:ascii="Gill Sans MT" w:hAnsi="Gill Sans MT"/>
                        </w:rPr>
                        <w:t xml:space="preserve">Miss Ramsey  </w:t>
                      </w:r>
                    </w:p>
                    <w:p w14:paraId="436B3423" w14:textId="77777777" w:rsidR="003A111B" w:rsidRDefault="003A111B" w:rsidP="003A111B">
                      <w:pPr>
                        <w:rPr>
                          <w:sz w:val="24"/>
                          <w:szCs w:val="24"/>
                        </w:rPr>
                      </w:pPr>
                    </w:p>
                    <w:p w14:paraId="02BC09AC" w14:textId="77777777" w:rsidR="003A111B" w:rsidRDefault="003A111B" w:rsidP="003A111B">
                      <w:pPr>
                        <w:rPr>
                          <w:sz w:val="24"/>
                          <w:szCs w:val="24"/>
                        </w:rPr>
                      </w:pPr>
                    </w:p>
                    <w:p w14:paraId="02CBAEA1" w14:textId="77777777" w:rsidR="003A111B" w:rsidRDefault="003A111B" w:rsidP="003A111B">
                      <w:pPr>
                        <w:rPr>
                          <w:sz w:val="24"/>
                          <w:szCs w:val="24"/>
                        </w:rPr>
                      </w:pPr>
                    </w:p>
                    <w:p w14:paraId="5AF7113C" w14:textId="77777777" w:rsidR="003A111B" w:rsidRDefault="003A111B" w:rsidP="003A111B">
                      <w:pPr>
                        <w:rPr>
                          <w:sz w:val="24"/>
                          <w:szCs w:val="24"/>
                        </w:rPr>
                      </w:pPr>
                    </w:p>
                    <w:p w14:paraId="535D04DB" w14:textId="77777777" w:rsidR="003A111B" w:rsidRDefault="003A111B" w:rsidP="003A111B">
                      <w:pPr>
                        <w:rPr>
                          <w:sz w:val="24"/>
                          <w:szCs w:val="24"/>
                        </w:rPr>
                      </w:pPr>
                    </w:p>
                    <w:p w14:paraId="3290247E" w14:textId="77777777" w:rsidR="003A111B" w:rsidRPr="00DD7623" w:rsidRDefault="003A111B" w:rsidP="003A111B">
                      <w:pPr>
                        <w:rPr>
                          <w:sz w:val="24"/>
                          <w:szCs w:val="24"/>
                        </w:rPr>
                      </w:pPr>
                    </w:p>
                  </w:txbxContent>
                </v:textbox>
                <w10:wrap anchorx="page"/>
              </v:roundrect>
            </w:pict>
          </mc:Fallback>
        </mc:AlternateContent>
      </w:r>
    </w:p>
    <w:p w14:paraId="5B0754DA" w14:textId="36A00ECE" w:rsidR="003A111B" w:rsidRPr="00DD7623" w:rsidRDefault="003A111B" w:rsidP="003A111B"/>
    <w:p w14:paraId="434F0849" w14:textId="7A91BC79" w:rsidR="003A111B" w:rsidRPr="00DD7623" w:rsidRDefault="003A111B" w:rsidP="003A111B"/>
    <w:p w14:paraId="49FDB13C" w14:textId="1F9A3151" w:rsidR="003A111B" w:rsidRPr="00DD7623" w:rsidRDefault="003A111B" w:rsidP="003A111B"/>
    <w:p w14:paraId="24852709" w14:textId="3E8E9FE7" w:rsidR="003A111B" w:rsidRPr="00DD7623" w:rsidRDefault="003A111B" w:rsidP="003A111B"/>
    <w:p w14:paraId="23374EC0" w14:textId="349DCD30" w:rsidR="003A111B" w:rsidRPr="00DD7623" w:rsidRDefault="003A111B" w:rsidP="003A111B"/>
    <w:p w14:paraId="1BD4E45C" w14:textId="7959BF4E" w:rsidR="003A111B" w:rsidRPr="00DD7623" w:rsidRDefault="003A111B" w:rsidP="003A111B"/>
    <w:p w14:paraId="51495146" w14:textId="3668B737" w:rsidR="003A111B" w:rsidRPr="00DD7623" w:rsidRDefault="003A111B" w:rsidP="003A111B"/>
    <w:p w14:paraId="04BFB895" w14:textId="6B05984C" w:rsidR="003A111B" w:rsidRPr="00DD7623" w:rsidRDefault="003A111B" w:rsidP="003A111B"/>
    <w:p w14:paraId="4A18F0EA" w14:textId="77777777" w:rsidR="003A111B" w:rsidRPr="00DD7623" w:rsidRDefault="003A111B" w:rsidP="003A111B"/>
    <w:p w14:paraId="39DF111B" w14:textId="77777777" w:rsidR="003A111B" w:rsidRPr="00DD7623" w:rsidRDefault="003A111B" w:rsidP="003A111B"/>
    <w:p w14:paraId="3DA01951" w14:textId="77777777" w:rsidR="003A111B" w:rsidRPr="00DD7623" w:rsidRDefault="003A111B" w:rsidP="003A111B"/>
    <w:p w14:paraId="41F81077" w14:textId="77777777" w:rsidR="003A111B" w:rsidRPr="00DD7623" w:rsidRDefault="003A111B" w:rsidP="003A111B"/>
    <w:p w14:paraId="649C8F7A" w14:textId="77777777" w:rsidR="003A111B" w:rsidRPr="00DD7623" w:rsidRDefault="003A111B" w:rsidP="003A111B"/>
    <w:p w14:paraId="65392AE3" w14:textId="77777777" w:rsidR="003A111B" w:rsidRPr="00DD7623" w:rsidRDefault="003A111B" w:rsidP="003A111B"/>
    <w:p w14:paraId="5D2F320F" w14:textId="77777777" w:rsidR="003A111B" w:rsidRDefault="003A111B" w:rsidP="003A111B"/>
    <w:p w14:paraId="76A0635B" w14:textId="77777777" w:rsidR="003A111B" w:rsidRDefault="003A111B" w:rsidP="003A111B">
      <w:pPr>
        <w:tabs>
          <w:tab w:val="left" w:pos="7485"/>
        </w:tabs>
      </w:pPr>
      <w:r>
        <w:tab/>
      </w:r>
    </w:p>
    <w:p w14:paraId="02108835" w14:textId="2ADEC933" w:rsidR="003A111B" w:rsidRDefault="003A111B" w:rsidP="005B34A4">
      <w:pPr>
        <w:pStyle w:val="NormalWeb"/>
      </w:pPr>
      <w:r>
        <w:br w:type="page"/>
      </w:r>
    </w:p>
    <w:tbl>
      <w:tblPr>
        <w:tblStyle w:val="TableGrid"/>
        <w:tblW w:w="14454" w:type="dxa"/>
        <w:tblLook w:val="04A0" w:firstRow="1" w:lastRow="0" w:firstColumn="1" w:lastColumn="0" w:noHBand="0" w:noVBand="1"/>
      </w:tblPr>
      <w:tblGrid>
        <w:gridCol w:w="4248"/>
        <w:gridCol w:w="2693"/>
        <w:gridCol w:w="2410"/>
        <w:gridCol w:w="5103"/>
      </w:tblGrid>
      <w:tr w:rsidR="00F83C6A" w:rsidRPr="00DD7623" w14:paraId="40B73DD7" w14:textId="77777777" w:rsidTr="000D0B21">
        <w:trPr>
          <w:trHeight w:val="3063"/>
        </w:trPr>
        <w:tc>
          <w:tcPr>
            <w:tcW w:w="4248" w:type="dxa"/>
          </w:tcPr>
          <w:p w14:paraId="4F460D54" w14:textId="77777777" w:rsidR="003A111B" w:rsidRPr="005B34A4" w:rsidRDefault="003A111B" w:rsidP="00810261">
            <w:pPr>
              <w:tabs>
                <w:tab w:val="left" w:pos="7485"/>
              </w:tabs>
              <w:rPr>
                <w:rFonts w:ascii="Gill Sans MT" w:hAnsi="Gill Sans MT"/>
                <w:b/>
                <w:color w:val="002060"/>
                <w:sz w:val="20"/>
                <w:szCs w:val="20"/>
                <w:u w:val="single"/>
              </w:rPr>
            </w:pPr>
            <w:r w:rsidRPr="005B34A4">
              <w:rPr>
                <w:rFonts w:ascii="Gill Sans MT" w:hAnsi="Gill Sans MT"/>
                <w:b/>
                <w:color w:val="002060"/>
                <w:sz w:val="20"/>
                <w:szCs w:val="20"/>
                <w:u w:val="single"/>
              </w:rPr>
              <w:lastRenderedPageBreak/>
              <w:t>English</w:t>
            </w:r>
          </w:p>
          <w:p w14:paraId="4D7A3293" w14:textId="2F60FBCA" w:rsidR="003A111B" w:rsidRPr="005B34A4" w:rsidRDefault="000D0B21" w:rsidP="000D0B21">
            <w:pPr>
              <w:tabs>
                <w:tab w:val="left" w:pos="7485"/>
              </w:tabs>
              <w:rPr>
                <w:rFonts w:ascii="Gill Sans MT" w:hAnsi="Gill Sans MT"/>
                <w:color w:val="002060"/>
                <w:sz w:val="20"/>
                <w:szCs w:val="20"/>
              </w:rPr>
            </w:pPr>
            <w:r>
              <w:rPr>
                <w:rFonts w:ascii="Gill Sans MT" w:hAnsi="Gill Sans MT"/>
                <w:color w:val="002060"/>
                <w:sz w:val="20"/>
                <w:szCs w:val="20"/>
              </w:rPr>
              <w:t>This term, we will reading Stone Age Boy,</w:t>
            </w:r>
            <w:r w:rsidRPr="000D0B21">
              <w:rPr>
                <w:rFonts w:ascii="Gill Sans MT" w:hAnsi="Gill Sans MT"/>
                <w:color w:val="002060"/>
                <w:sz w:val="20"/>
                <w:szCs w:val="20"/>
              </w:rPr>
              <w:t xml:space="preserve"> bringing our narrative writing to life, focusing on characterisation and setting. The children will use powerful descriptions, varied sentence structures, and carefully chosen vocabulary to make their writing engaging. Later in the term, we will explore Haiku and Tanka poetry, discovering how these short but impactful poems can capture moments in time with beautiful imagery and structure.</w:t>
            </w:r>
          </w:p>
        </w:tc>
        <w:tc>
          <w:tcPr>
            <w:tcW w:w="5103" w:type="dxa"/>
            <w:gridSpan w:val="2"/>
          </w:tcPr>
          <w:p w14:paraId="63F300D3" w14:textId="77777777" w:rsidR="003A111B" w:rsidRPr="005B34A4" w:rsidRDefault="003A111B" w:rsidP="00810261">
            <w:pPr>
              <w:tabs>
                <w:tab w:val="left" w:pos="7485"/>
              </w:tabs>
              <w:rPr>
                <w:rFonts w:ascii="Gill Sans MT" w:hAnsi="Gill Sans MT"/>
                <w:b/>
                <w:color w:val="002060"/>
                <w:sz w:val="20"/>
                <w:szCs w:val="20"/>
                <w:u w:val="single"/>
              </w:rPr>
            </w:pPr>
            <w:r w:rsidRPr="005B34A4">
              <w:rPr>
                <w:rFonts w:ascii="Gill Sans MT" w:hAnsi="Gill Sans MT"/>
                <w:b/>
                <w:color w:val="002060"/>
                <w:sz w:val="20"/>
                <w:szCs w:val="20"/>
                <w:u w:val="single"/>
              </w:rPr>
              <w:t>RE</w:t>
            </w:r>
          </w:p>
          <w:p w14:paraId="7C738D2B" w14:textId="1C51DC98" w:rsidR="003A111B" w:rsidRPr="005B34A4" w:rsidRDefault="000D0B21" w:rsidP="00397599">
            <w:pPr>
              <w:tabs>
                <w:tab w:val="left" w:pos="7485"/>
              </w:tabs>
              <w:rPr>
                <w:rFonts w:ascii="Gill Sans MT" w:hAnsi="Gill Sans MT"/>
                <w:color w:val="002060"/>
                <w:sz w:val="20"/>
                <w:szCs w:val="20"/>
              </w:rPr>
            </w:pPr>
            <w:r w:rsidRPr="000D0B21">
              <w:rPr>
                <w:rFonts w:ascii="Gill Sans MT" w:hAnsi="Gill Sans MT"/>
                <w:color w:val="002060"/>
                <w:sz w:val="20"/>
                <w:szCs w:val="20"/>
              </w:rPr>
              <w:t>Our RE focus this half term is How do festivals and worship show what matters to a Muslim? We will explore key Islamic traditions, learning about important celebrations such as Ramadan and Eid. The children will discover how acts of worship and special festivals reflect faith, values, and community in Islam. This unit will encourage respectful discussions and help the children develop a deeper understanding of different cultures and beliefs.</w:t>
            </w:r>
            <w:r w:rsidR="00594A8F" w:rsidRPr="005B34A4">
              <w:rPr>
                <w:rFonts w:ascii="Gill Sans MT" w:hAnsi="Gill Sans MT"/>
                <w:color w:val="002060"/>
                <w:sz w:val="20"/>
                <w:szCs w:val="20"/>
              </w:rPr>
              <w:br/>
            </w:r>
          </w:p>
        </w:tc>
        <w:tc>
          <w:tcPr>
            <w:tcW w:w="5103" w:type="dxa"/>
          </w:tcPr>
          <w:p w14:paraId="77FBA7C0" w14:textId="77777777" w:rsidR="003A111B" w:rsidRPr="005B34A4" w:rsidRDefault="003A111B" w:rsidP="00810261">
            <w:pPr>
              <w:tabs>
                <w:tab w:val="left" w:pos="7485"/>
              </w:tabs>
              <w:rPr>
                <w:rFonts w:ascii="Gill Sans MT" w:hAnsi="Gill Sans MT"/>
                <w:b/>
                <w:color w:val="002060"/>
                <w:sz w:val="20"/>
                <w:szCs w:val="20"/>
                <w:u w:val="single"/>
              </w:rPr>
            </w:pPr>
            <w:r w:rsidRPr="005B34A4">
              <w:rPr>
                <w:rFonts w:ascii="Gill Sans MT" w:hAnsi="Gill Sans MT"/>
                <w:b/>
                <w:color w:val="002060"/>
                <w:sz w:val="20"/>
                <w:szCs w:val="20"/>
                <w:u w:val="single"/>
              </w:rPr>
              <w:t>The Arts (inc Art/DT/Music/Drama)</w:t>
            </w:r>
          </w:p>
          <w:p w14:paraId="7D612FE0" w14:textId="153165ED" w:rsidR="00397599" w:rsidRDefault="000D0B21" w:rsidP="00397599">
            <w:pPr>
              <w:tabs>
                <w:tab w:val="left" w:pos="7485"/>
              </w:tabs>
              <w:rPr>
                <w:rFonts w:ascii="Gill Sans MT" w:hAnsi="Gill Sans MT"/>
                <w:color w:val="002060"/>
                <w:sz w:val="20"/>
                <w:szCs w:val="20"/>
              </w:rPr>
            </w:pPr>
            <w:r>
              <w:rPr>
                <w:rFonts w:ascii="Gill Sans MT" w:hAnsi="Gill Sans MT"/>
                <w:color w:val="002060"/>
                <w:sz w:val="20"/>
                <w:szCs w:val="20"/>
              </w:rPr>
              <w:t>I</w:t>
            </w:r>
            <w:r w:rsidRPr="000D0B21">
              <w:rPr>
                <w:rFonts w:ascii="Gill Sans MT" w:hAnsi="Gill Sans MT"/>
                <w:color w:val="002060"/>
                <w:sz w:val="20"/>
                <w:szCs w:val="20"/>
              </w:rPr>
              <w:t>n DT, we will be learning about Shell Structures and putting our design skills to the test by creating our own Easter Egg Boxes! The children will explore how to create strong yet lightweight structures, learning about nets, joins, and reinforcements. They will then design, build, and decorate their own boxes, thinking about both function and aesthetics.</w:t>
            </w:r>
          </w:p>
          <w:p w14:paraId="2F0B511F" w14:textId="77777777" w:rsidR="00397599" w:rsidRDefault="00397599" w:rsidP="000D0B21">
            <w:pPr>
              <w:tabs>
                <w:tab w:val="left" w:pos="7485"/>
              </w:tabs>
              <w:rPr>
                <w:rFonts w:ascii="Gill Sans MT" w:hAnsi="Gill Sans MT"/>
                <w:color w:val="002060"/>
                <w:sz w:val="20"/>
                <w:szCs w:val="20"/>
              </w:rPr>
            </w:pPr>
          </w:p>
          <w:p w14:paraId="0C5F57C8" w14:textId="58C6CA53" w:rsidR="000D0B21" w:rsidRPr="005B34A4" w:rsidRDefault="00930801" w:rsidP="00930801">
            <w:pPr>
              <w:tabs>
                <w:tab w:val="left" w:pos="7485"/>
              </w:tabs>
              <w:rPr>
                <w:rFonts w:ascii="Gill Sans MT" w:hAnsi="Gill Sans MT"/>
                <w:color w:val="002060"/>
                <w:sz w:val="20"/>
                <w:szCs w:val="20"/>
              </w:rPr>
            </w:pPr>
            <w:r w:rsidRPr="00930801">
              <w:rPr>
                <w:rFonts w:ascii="Gill Sans MT" w:hAnsi="Gill Sans MT"/>
                <w:color w:val="002060"/>
                <w:sz w:val="20"/>
                <w:szCs w:val="20"/>
              </w:rPr>
              <w:t>This half term, the children will explore Samba, learning about its origins and the different instruments used in this vibrant style of music. They will work in groups to create their own Samba pieces and take part in a fun class competition to showcase their rhythms and teamwork.</w:t>
            </w:r>
          </w:p>
        </w:tc>
      </w:tr>
      <w:tr w:rsidR="003A111B" w:rsidRPr="00DD7623" w14:paraId="35573554" w14:textId="77777777" w:rsidTr="000D0B21">
        <w:tc>
          <w:tcPr>
            <w:tcW w:w="4248" w:type="dxa"/>
          </w:tcPr>
          <w:p w14:paraId="50CC450F" w14:textId="77777777" w:rsidR="003A111B" w:rsidRPr="005B34A4" w:rsidRDefault="003A111B" w:rsidP="00810261">
            <w:pPr>
              <w:tabs>
                <w:tab w:val="left" w:pos="7485"/>
              </w:tabs>
              <w:rPr>
                <w:rFonts w:ascii="Gill Sans MT" w:hAnsi="Gill Sans MT"/>
                <w:b/>
                <w:color w:val="002060"/>
                <w:sz w:val="20"/>
                <w:szCs w:val="20"/>
                <w:u w:val="single"/>
              </w:rPr>
            </w:pPr>
            <w:r w:rsidRPr="005B34A4">
              <w:rPr>
                <w:rFonts w:ascii="Gill Sans MT" w:hAnsi="Gill Sans MT"/>
                <w:b/>
                <w:color w:val="002060"/>
                <w:sz w:val="20"/>
                <w:szCs w:val="20"/>
                <w:u w:val="single"/>
              </w:rPr>
              <w:t>Maths</w:t>
            </w:r>
          </w:p>
          <w:p w14:paraId="47823620" w14:textId="2F2B552B" w:rsidR="003C2849" w:rsidRPr="005B34A4" w:rsidRDefault="000D0B21" w:rsidP="00397599">
            <w:pPr>
              <w:tabs>
                <w:tab w:val="left" w:pos="7485"/>
              </w:tabs>
              <w:rPr>
                <w:rFonts w:ascii="Gill Sans MT" w:hAnsi="Gill Sans MT"/>
                <w:color w:val="002060"/>
                <w:sz w:val="20"/>
                <w:szCs w:val="20"/>
              </w:rPr>
            </w:pPr>
            <w:r w:rsidRPr="000D0B21">
              <w:rPr>
                <w:rFonts w:ascii="Gill Sans MT" w:hAnsi="Gill Sans MT"/>
                <w:color w:val="002060"/>
                <w:sz w:val="20"/>
                <w:szCs w:val="20"/>
              </w:rPr>
              <w:t>This half term, we will be tackling fractions, learning how to recognise, compare, and use them in different contexts. Later, we will move on to mass and capacity, with plenty of hands-on activities to help the children develop a practical understanding of measurement and problem-solving in real-life situations.</w:t>
            </w:r>
          </w:p>
        </w:tc>
        <w:tc>
          <w:tcPr>
            <w:tcW w:w="5103" w:type="dxa"/>
            <w:gridSpan w:val="2"/>
            <w:vAlign w:val="center"/>
          </w:tcPr>
          <w:p w14:paraId="04A5DC9F" w14:textId="7021C205" w:rsidR="00603241" w:rsidRPr="005C2BE1" w:rsidRDefault="005C2BE1" w:rsidP="003C7601">
            <w:pPr>
              <w:tabs>
                <w:tab w:val="left" w:pos="7485"/>
              </w:tabs>
              <w:jc w:val="center"/>
              <w:rPr>
                <w:rFonts w:ascii="Gill Sans MT" w:hAnsi="Gill Sans MT"/>
                <w:b/>
                <w:color w:val="002060"/>
                <w:sz w:val="20"/>
                <w:szCs w:val="20"/>
              </w:rPr>
            </w:pPr>
            <w:r w:rsidRPr="005C2BE1">
              <w:rPr>
                <w:rFonts w:ascii="Gill Sans MT" w:hAnsi="Gill Sans MT"/>
                <w:b/>
                <w:color w:val="002060"/>
                <w:sz w:val="20"/>
                <w:szCs w:val="20"/>
              </w:rPr>
              <w:t>How did Britain change and develop from the Stone Age to the Iron Age?</w:t>
            </w:r>
          </w:p>
          <w:p w14:paraId="5621876A" w14:textId="5A1D3EBD" w:rsidR="00603241" w:rsidRPr="005B34A4" w:rsidRDefault="005C2BE1" w:rsidP="003C7601">
            <w:pPr>
              <w:tabs>
                <w:tab w:val="left" w:pos="7485"/>
              </w:tabs>
              <w:jc w:val="center"/>
              <w:rPr>
                <w:rFonts w:ascii="Gill Sans MT" w:hAnsi="Gill Sans MT"/>
                <w:color w:val="002060"/>
                <w:sz w:val="20"/>
                <w:szCs w:val="20"/>
              </w:rPr>
            </w:pPr>
            <w:r>
              <w:rPr>
                <w:noProof/>
                <w:lang w:eastAsia="en-GB"/>
              </w:rPr>
              <w:drawing>
                <wp:anchor distT="0" distB="0" distL="114300" distR="114300" simplePos="0" relativeHeight="251663872" behindDoc="1" locked="0" layoutInCell="1" allowOverlap="1" wp14:anchorId="3F604D13" wp14:editId="0450CEC0">
                  <wp:simplePos x="0" y="0"/>
                  <wp:positionH relativeFrom="column">
                    <wp:posOffset>1123315</wp:posOffset>
                  </wp:positionH>
                  <wp:positionV relativeFrom="paragraph">
                    <wp:posOffset>147955</wp:posOffset>
                  </wp:positionV>
                  <wp:extent cx="807720" cy="570230"/>
                  <wp:effectExtent l="114300" t="114300" r="106680" b="153670"/>
                  <wp:wrapTight wrapText="bothSides">
                    <wp:wrapPolygon edited="0">
                      <wp:start x="-3057" y="-4330"/>
                      <wp:lineTo x="-3057" y="26699"/>
                      <wp:lineTo x="23943" y="26699"/>
                      <wp:lineTo x="23943" y="-4330"/>
                      <wp:lineTo x="-3057" y="-4330"/>
                    </wp:wrapPolygon>
                  </wp:wrapTight>
                  <wp:docPr id="7" name="Picture 7" descr="Stone Age to Iron Age - St Mark's C of E Primar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 Age to Iron Age - St Mark's C of E Primary School"/>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7720" cy="5702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tc>
        <w:tc>
          <w:tcPr>
            <w:tcW w:w="5103" w:type="dxa"/>
          </w:tcPr>
          <w:p w14:paraId="2D66C26C" w14:textId="77777777" w:rsidR="00397599" w:rsidRDefault="003A111B" w:rsidP="00397599">
            <w:pPr>
              <w:tabs>
                <w:tab w:val="left" w:pos="7485"/>
              </w:tabs>
              <w:rPr>
                <w:rFonts w:ascii="Gill Sans MT" w:hAnsi="Gill Sans MT"/>
                <w:color w:val="002060"/>
                <w:sz w:val="20"/>
                <w:szCs w:val="20"/>
              </w:rPr>
            </w:pPr>
            <w:r w:rsidRPr="005B34A4">
              <w:rPr>
                <w:rFonts w:ascii="Gill Sans MT" w:hAnsi="Gill Sans MT"/>
                <w:b/>
                <w:color w:val="002060"/>
                <w:sz w:val="20"/>
                <w:szCs w:val="20"/>
                <w:u w:val="single"/>
              </w:rPr>
              <w:t>PE</w:t>
            </w:r>
          </w:p>
          <w:p w14:paraId="5125E1E0" w14:textId="12D60E50" w:rsidR="003A111B" w:rsidRPr="005B34A4" w:rsidRDefault="000D0B21" w:rsidP="005C2BE1">
            <w:pPr>
              <w:tabs>
                <w:tab w:val="left" w:pos="7485"/>
              </w:tabs>
              <w:rPr>
                <w:rFonts w:ascii="Gill Sans MT" w:hAnsi="Gill Sans MT"/>
                <w:color w:val="002060"/>
                <w:sz w:val="20"/>
                <w:szCs w:val="20"/>
              </w:rPr>
            </w:pPr>
            <w:r w:rsidRPr="000D0B21">
              <w:rPr>
                <w:rFonts w:ascii="Gill Sans MT" w:hAnsi="Gill Sans MT"/>
                <w:color w:val="002060"/>
                <w:sz w:val="20"/>
                <w:szCs w:val="20"/>
              </w:rPr>
              <w:t>In PE, we will be focus</w:t>
            </w:r>
            <w:r>
              <w:rPr>
                <w:rFonts w:ascii="Gill Sans MT" w:hAnsi="Gill Sans MT"/>
                <w:color w:val="002060"/>
                <w:sz w:val="20"/>
                <w:szCs w:val="20"/>
              </w:rPr>
              <w:t>ing on coordination and balance</w:t>
            </w:r>
            <w:r w:rsidRPr="000D0B21">
              <w:rPr>
                <w:rFonts w:ascii="Gill Sans MT" w:hAnsi="Gill Sans MT"/>
                <w:color w:val="002060"/>
                <w:sz w:val="20"/>
                <w:szCs w:val="20"/>
              </w:rPr>
              <w:t>. The children will develop their sending and receiving skills through a variety of fun activities, improving their accuracy and control when passing and catching. We will also be working on counterbalancing with a partner, which will encourage teamwork, trust, and core strength</w:t>
            </w:r>
            <w:r w:rsidR="005C2BE1">
              <w:rPr>
                <w:rFonts w:ascii="Gill Sans MT" w:hAnsi="Gill Sans MT"/>
                <w:color w:val="002060"/>
                <w:sz w:val="20"/>
                <w:szCs w:val="20"/>
              </w:rPr>
              <w:t>.</w:t>
            </w:r>
          </w:p>
        </w:tc>
      </w:tr>
      <w:tr w:rsidR="003A111B" w:rsidRPr="00DD7623" w14:paraId="2CAD1578" w14:textId="77777777" w:rsidTr="000D0B21">
        <w:tc>
          <w:tcPr>
            <w:tcW w:w="4248" w:type="dxa"/>
          </w:tcPr>
          <w:p w14:paraId="6DA5A105" w14:textId="77777777" w:rsidR="003A111B" w:rsidRPr="005B34A4" w:rsidRDefault="003A111B" w:rsidP="00810261">
            <w:pPr>
              <w:tabs>
                <w:tab w:val="left" w:pos="7485"/>
              </w:tabs>
              <w:rPr>
                <w:rFonts w:ascii="Gill Sans MT" w:hAnsi="Gill Sans MT"/>
                <w:b/>
                <w:color w:val="002060"/>
                <w:sz w:val="20"/>
                <w:szCs w:val="20"/>
                <w:u w:val="single"/>
              </w:rPr>
            </w:pPr>
            <w:r w:rsidRPr="005B34A4">
              <w:rPr>
                <w:rFonts w:ascii="Gill Sans MT" w:hAnsi="Gill Sans MT"/>
                <w:b/>
                <w:color w:val="002060"/>
                <w:sz w:val="20"/>
                <w:szCs w:val="20"/>
                <w:u w:val="single"/>
              </w:rPr>
              <w:t>Science</w:t>
            </w:r>
          </w:p>
          <w:p w14:paraId="6CCCC841" w14:textId="7EDFB0B6" w:rsidR="000D0B21" w:rsidRPr="000D0B21" w:rsidRDefault="000D0B21" w:rsidP="000D0B21">
            <w:pPr>
              <w:rPr>
                <w:rFonts w:ascii="Gill Sans MT" w:hAnsi="Gill Sans MT"/>
                <w:color w:val="002060"/>
                <w:sz w:val="20"/>
                <w:szCs w:val="20"/>
              </w:rPr>
            </w:pPr>
            <w:r w:rsidRPr="000D0B21">
              <w:rPr>
                <w:rFonts w:ascii="Gill Sans MT" w:hAnsi="Gill Sans MT"/>
                <w:color w:val="002060"/>
                <w:sz w:val="20"/>
                <w:szCs w:val="20"/>
              </w:rPr>
              <w:t>Our new topic in science is Rocks! We will become geologists, investigating different types of rocks, their proper</w:t>
            </w:r>
            <w:r>
              <w:rPr>
                <w:rFonts w:ascii="Gill Sans MT" w:hAnsi="Gill Sans MT"/>
                <w:color w:val="002060"/>
                <w:sz w:val="20"/>
                <w:szCs w:val="20"/>
              </w:rPr>
              <w:t xml:space="preserve">ties, and how they are formed. </w:t>
            </w:r>
            <w:r w:rsidRPr="000D0B21">
              <w:rPr>
                <w:rFonts w:ascii="Gill Sans MT" w:hAnsi="Gill Sans MT"/>
                <w:color w:val="002060"/>
                <w:sz w:val="20"/>
                <w:szCs w:val="20"/>
              </w:rPr>
              <w:t>To bring our learning to life, we will be taking a fantastic trip to Stump Cross Caverns, where the children will see stunning rock formations up close!</w:t>
            </w:r>
          </w:p>
          <w:p w14:paraId="5423555D" w14:textId="77777777" w:rsidR="00397599" w:rsidRDefault="00397599" w:rsidP="00594A8F">
            <w:pPr>
              <w:tabs>
                <w:tab w:val="left" w:pos="7485"/>
              </w:tabs>
              <w:rPr>
                <w:rFonts w:ascii="Gill Sans MT" w:hAnsi="Gill Sans MT"/>
                <w:color w:val="002060"/>
                <w:sz w:val="20"/>
                <w:szCs w:val="20"/>
              </w:rPr>
            </w:pPr>
          </w:p>
          <w:p w14:paraId="0FFD7E2D" w14:textId="2CCB787C" w:rsidR="003C2849" w:rsidRPr="005B34A4" w:rsidRDefault="003C2849" w:rsidP="00397599">
            <w:pPr>
              <w:tabs>
                <w:tab w:val="left" w:pos="7485"/>
              </w:tabs>
              <w:rPr>
                <w:rFonts w:ascii="Gill Sans MT" w:hAnsi="Gill Sans MT"/>
                <w:color w:val="002060"/>
                <w:sz w:val="20"/>
                <w:szCs w:val="20"/>
              </w:rPr>
            </w:pPr>
          </w:p>
        </w:tc>
        <w:tc>
          <w:tcPr>
            <w:tcW w:w="5103" w:type="dxa"/>
            <w:gridSpan w:val="2"/>
          </w:tcPr>
          <w:p w14:paraId="5E2E0625" w14:textId="4C587E93" w:rsidR="003A111B" w:rsidRDefault="000D0B21" w:rsidP="00594A8F">
            <w:pPr>
              <w:tabs>
                <w:tab w:val="left" w:pos="7485"/>
              </w:tabs>
              <w:rPr>
                <w:rFonts w:ascii="Gill Sans MT" w:hAnsi="Gill Sans MT"/>
                <w:b/>
                <w:color w:val="002060"/>
                <w:sz w:val="20"/>
                <w:szCs w:val="20"/>
                <w:u w:val="single"/>
              </w:rPr>
            </w:pPr>
            <w:r>
              <w:rPr>
                <w:rFonts w:ascii="Gill Sans MT" w:hAnsi="Gill Sans MT"/>
                <w:b/>
                <w:color w:val="002060"/>
                <w:sz w:val="20"/>
                <w:szCs w:val="20"/>
                <w:u w:val="single"/>
              </w:rPr>
              <w:t>History</w:t>
            </w:r>
          </w:p>
          <w:p w14:paraId="0DCAC064" w14:textId="42568F69" w:rsidR="008D4494" w:rsidRPr="008D4494" w:rsidRDefault="000D0B21" w:rsidP="000D0B21">
            <w:pPr>
              <w:tabs>
                <w:tab w:val="left" w:pos="7485"/>
              </w:tabs>
              <w:rPr>
                <w:rFonts w:ascii="Gill Sans MT" w:hAnsi="Gill Sans MT"/>
                <w:b/>
                <w:color w:val="002060"/>
                <w:sz w:val="20"/>
                <w:szCs w:val="20"/>
                <w:u w:val="single"/>
              </w:rPr>
            </w:pPr>
            <w:r w:rsidRPr="000D0B21">
              <w:rPr>
                <w:rFonts w:ascii="Gill Sans MT" w:hAnsi="Gill Sans MT"/>
                <w:color w:val="002060"/>
                <w:sz w:val="20"/>
                <w:szCs w:val="20"/>
              </w:rPr>
              <w:t>We are stepping back in time to answer the question: How did Britain change and develop from the Stone Age to the Iron Age? The children will explore what life was like for early humans, how they survived, and how farming transformed their way of life.</w:t>
            </w:r>
            <w:r>
              <w:rPr>
                <w:rFonts w:ascii="Gill Sans MT" w:hAnsi="Gill Sans MT"/>
                <w:color w:val="002060"/>
                <w:sz w:val="20"/>
                <w:szCs w:val="20"/>
              </w:rPr>
              <w:t xml:space="preserve"> </w:t>
            </w:r>
            <w:r w:rsidRPr="000D0B21">
              <w:rPr>
                <w:rFonts w:ascii="Gill Sans MT" w:hAnsi="Gill Sans MT"/>
                <w:color w:val="002060"/>
                <w:sz w:val="20"/>
                <w:szCs w:val="20"/>
              </w:rPr>
              <w:t xml:space="preserve"> Through hands-on activities, discussions, and historical sources, the children will gain a real sense of what life was like in prehistoric Britain and how these changes shaped the world we know today.</w:t>
            </w:r>
          </w:p>
        </w:tc>
        <w:tc>
          <w:tcPr>
            <w:tcW w:w="5103" w:type="dxa"/>
          </w:tcPr>
          <w:p w14:paraId="4C0E4BB9" w14:textId="6FE0C28D" w:rsidR="003C2849" w:rsidRPr="005B34A4" w:rsidRDefault="005C2BE1" w:rsidP="003C2849">
            <w:pPr>
              <w:tabs>
                <w:tab w:val="left" w:pos="7485"/>
              </w:tabs>
              <w:rPr>
                <w:rFonts w:ascii="Gill Sans MT" w:hAnsi="Gill Sans MT"/>
                <w:b/>
                <w:color w:val="002060"/>
                <w:sz w:val="20"/>
                <w:szCs w:val="20"/>
                <w:u w:val="single"/>
              </w:rPr>
            </w:pPr>
            <w:r>
              <w:rPr>
                <w:rFonts w:ascii="Gill Sans MT" w:hAnsi="Gill Sans MT"/>
                <w:b/>
                <w:color w:val="002060"/>
                <w:sz w:val="20"/>
                <w:szCs w:val="20"/>
                <w:u w:val="single"/>
              </w:rPr>
              <w:t>French</w:t>
            </w:r>
          </w:p>
          <w:p w14:paraId="56022E0A" w14:textId="300039D1" w:rsidR="003A111B" w:rsidRPr="005B34A4" w:rsidRDefault="00930801" w:rsidP="001050D6">
            <w:pPr>
              <w:rPr>
                <w:rFonts w:ascii="Gill Sans MT" w:hAnsi="Gill Sans MT"/>
                <w:bCs/>
                <w:color w:val="002060"/>
                <w:sz w:val="20"/>
                <w:szCs w:val="20"/>
              </w:rPr>
            </w:pPr>
            <w:r w:rsidRPr="00930801">
              <w:rPr>
                <w:rFonts w:ascii="Gill Sans MT" w:hAnsi="Gill Sans MT"/>
                <w:bCs/>
                <w:color w:val="002060"/>
                <w:sz w:val="20"/>
                <w:szCs w:val="20"/>
              </w:rPr>
              <w:t>The children will continue to practise greetings and key phrases w</w:t>
            </w:r>
            <w:r>
              <w:rPr>
                <w:rFonts w:ascii="Gill Sans MT" w:hAnsi="Gill Sans MT"/>
                <w:bCs/>
                <w:color w:val="002060"/>
                <w:sz w:val="20"/>
                <w:szCs w:val="20"/>
              </w:rPr>
              <w:t xml:space="preserve">hile also learning about Franc, </w:t>
            </w:r>
            <w:r w:rsidRPr="00930801">
              <w:rPr>
                <w:rFonts w:ascii="Gill Sans MT" w:hAnsi="Gill Sans MT"/>
                <w:bCs/>
                <w:color w:val="002060"/>
                <w:sz w:val="20"/>
                <w:szCs w:val="20"/>
              </w:rPr>
              <w:t>its culture, landmarks, and traditions. This will help them build confidence in their language skills while developing a broader unde</w:t>
            </w:r>
            <w:r>
              <w:rPr>
                <w:rFonts w:ascii="Gill Sans MT" w:hAnsi="Gill Sans MT"/>
                <w:bCs/>
                <w:color w:val="002060"/>
                <w:sz w:val="20"/>
                <w:szCs w:val="20"/>
              </w:rPr>
              <w:t xml:space="preserve">rstanding of the French </w:t>
            </w:r>
            <w:r w:rsidRPr="00930801">
              <w:rPr>
                <w:rFonts w:ascii="Gill Sans MT" w:hAnsi="Gill Sans MT"/>
                <w:bCs/>
                <w:color w:val="002060"/>
                <w:sz w:val="20"/>
                <w:szCs w:val="20"/>
              </w:rPr>
              <w:t xml:space="preserve">speaking </w:t>
            </w:r>
            <w:bookmarkStart w:id="0" w:name="_GoBack"/>
            <w:bookmarkEnd w:id="0"/>
            <w:r w:rsidRPr="00930801">
              <w:rPr>
                <w:rFonts w:ascii="Gill Sans MT" w:hAnsi="Gill Sans MT"/>
                <w:bCs/>
                <w:color w:val="002060"/>
                <w:sz w:val="20"/>
                <w:szCs w:val="20"/>
              </w:rPr>
              <w:t>world.</w:t>
            </w:r>
          </w:p>
        </w:tc>
      </w:tr>
      <w:tr w:rsidR="003C2849" w:rsidRPr="00DD7623" w14:paraId="505EB2EF" w14:textId="61C69D71" w:rsidTr="00F83C6A">
        <w:trPr>
          <w:trHeight w:val="1357"/>
        </w:trPr>
        <w:tc>
          <w:tcPr>
            <w:tcW w:w="6941" w:type="dxa"/>
            <w:gridSpan w:val="2"/>
            <w:tcBorders>
              <w:right w:val="single" w:sz="4" w:space="0" w:color="auto"/>
            </w:tcBorders>
          </w:tcPr>
          <w:p w14:paraId="6834A5BE" w14:textId="4006236B" w:rsidR="003C2849" w:rsidRDefault="00930801" w:rsidP="00810261">
            <w:pPr>
              <w:tabs>
                <w:tab w:val="left" w:pos="7485"/>
              </w:tabs>
              <w:rPr>
                <w:rFonts w:ascii="Gill Sans MT" w:hAnsi="Gill Sans MT"/>
                <w:b/>
                <w:color w:val="002060"/>
                <w:sz w:val="20"/>
                <w:szCs w:val="20"/>
                <w:u w:val="single"/>
              </w:rPr>
            </w:pPr>
            <w:r>
              <w:rPr>
                <w:rFonts w:ascii="Gill Sans MT" w:hAnsi="Gill Sans MT"/>
                <w:b/>
                <w:color w:val="002060"/>
                <w:sz w:val="20"/>
                <w:szCs w:val="20"/>
                <w:u w:val="single"/>
              </w:rPr>
              <w:lastRenderedPageBreak/>
              <w:t xml:space="preserve"> </w:t>
            </w:r>
          </w:p>
          <w:p w14:paraId="05080316" w14:textId="3B60C170" w:rsidR="001050D6" w:rsidRPr="00930801" w:rsidRDefault="00F83C6A" w:rsidP="003C2849">
            <w:pPr>
              <w:tabs>
                <w:tab w:val="left" w:pos="7485"/>
              </w:tabs>
              <w:rPr>
                <w:rFonts w:ascii="Gill Sans MT" w:hAnsi="Gill Sans MT"/>
                <w:b/>
                <w:color w:val="002060"/>
                <w:sz w:val="20"/>
                <w:szCs w:val="20"/>
                <w:u w:val="single"/>
              </w:rPr>
            </w:pPr>
            <w:r w:rsidRPr="00930801">
              <w:rPr>
                <w:rFonts w:ascii="Gill Sans MT" w:hAnsi="Gill Sans MT"/>
                <w:b/>
                <w:color w:val="002060"/>
                <w:sz w:val="20"/>
                <w:szCs w:val="20"/>
                <w:u w:val="single"/>
              </w:rPr>
              <w:t xml:space="preserve">Collective Worship: </w:t>
            </w:r>
            <w:r w:rsidR="00930801" w:rsidRPr="00930801">
              <w:rPr>
                <w:rFonts w:ascii="Gill Sans MT" w:hAnsi="Gill Sans MT"/>
                <w:b/>
                <w:color w:val="002060"/>
                <w:sz w:val="20"/>
                <w:szCs w:val="20"/>
                <w:u w:val="single"/>
              </w:rPr>
              <w:t xml:space="preserve"> Forgiveness</w:t>
            </w:r>
          </w:p>
          <w:p w14:paraId="60111ACB" w14:textId="77777777" w:rsidR="001050D6" w:rsidRPr="00930801" w:rsidRDefault="001050D6" w:rsidP="003C2849">
            <w:pPr>
              <w:tabs>
                <w:tab w:val="left" w:pos="7485"/>
              </w:tabs>
              <w:rPr>
                <w:rFonts w:ascii="Gill Sans MT" w:hAnsi="Gill Sans MT"/>
                <w:b/>
                <w:color w:val="002060"/>
                <w:sz w:val="20"/>
                <w:szCs w:val="20"/>
                <w:u w:val="single"/>
              </w:rPr>
            </w:pPr>
          </w:p>
          <w:p w14:paraId="69FB919D" w14:textId="24D98099" w:rsidR="003C2849" w:rsidRDefault="001050D6" w:rsidP="003C2849">
            <w:pPr>
              <w:tabs>
                <w:tab w:val="left" w:pos="7485"/>
              </w:tabs>
              <w:rPr>
                <w:rFonts w:ascii="Gill Sans MT" w:hAnsi="Gill Sans MT"/>
                <w:b/>
                <w:color w:val="002060"/>
                <w:sz w:val="20"/>
                <w:szCs w:val="20"/>
                <w:u w:val="single"/>
              </w:rPr>
            </w:pPr>
            <w:r w:rsidRPr="00930801">
              <w:rPr>
                <w:rFonts w:ascii="Gill Sans MT" w:hAnsi="Gill Sans MT"/>
                <w:b/>
                <w:color w:val="002060"/>
                <w:sz w:val="20"/>
                <w:szCs w:val="20"/>
                <w:u w:val="single"/>
              </w:rPr>
              <w:t xml:space="preserve">Our </w:t>
            </w:r>
            <w:r w:rsidR="005C2BE1" w:rsidRPr="00930801">
              <w:rPr>
                <w:rFonts w:ascii="Gill Sans MT" w:hAnsi="Gill Sans MT"/>
                <w:b/>
                <w:color w:val="002060"/>
                <w:sz w:val="20"/>
                <w:szCs w:val="20"/>
                <w:u w:val="single"/>
              </w:rPr>
              <w:t xml:space="preserve">Learning Value: </w:t>
            </w:r>
            <w:r w:rsidRPr="00930801">
              <w:rPr>
                <w:rFonts w:ascii="Gill Sans MT" w:hAnsi="Gill Sans MT"/>
                <w:b/>
                <w:color w:val="002060"/>
                <w:sz w:val="20"/>
                <w:szCs w:val="20"/>
                <w:u w:val="single"/>
              </w:rPr>
              <w:t xml:space="preserve"> </w:t>
            </w:r>
            <w:r w:rsidR="00930801" w:rsidRPr="00930801">
              <w:rPr>
                <w:rFonts w:ascii="Gill Sans MT" w:hAnsi="Gill Sans MT"/>
                <w:b/>
                <w:color w:val="002060"/>
                <w:sz w:val="20"/>
                <w:szCs w:val="20"/>
                <w:u w:val="single"/>
              </w:rPr>
              <w:t xml:space="preserve">Resilience </w:t>
            </w:r>
          </w:p>
          <w:p w14:paraId="730E36B5" w14:textId="77777777" w:rsidR="003C2849" w:rsidRPr="00621A72" w:rsidRDefault="003C2849" w:rsidP="003C2849">
            <w:pPr>
              <w:tabs>
                <w:tab w:val="left" w:pos="7485"/>
              </w:tabs>
              <w:rPr>
                <w:rFonts w:ascii="Gill Sans MT" w:hAnsi="Gill Sans MT"/>
                <w:b/>
                <w:color w:val="002060"/>
                <w:sz w:val="20"/>
                <w:szCs w:val="20"/>
              </w:rPr>
            </w:pPr>
          </w:p>
          <w:p w14:paraId="5AFDA98F" w14:textId="35E47AE9" w:rsidR="003C2849" w:rsidRPr="007E64D3" w:rsidRDefault="003C2849" w:rsidP="00F83C6A">
            <w:pPr>
              <w:tabs>
                <w:tab w:val="left" w:pos="7485"/>
              </w:tabs>
              <w:rPr>
                <w:rFonts w:ascii="Gill Sans MT" w:hAnsi="Gill Sans MT"/>
                <w:color w:val="002060"/>
                <w:sz w:val="20"/>
                <w:szCs w:val="20"/>
              </w:rPr>
            </w:pPr>
          </w:p>
        </w:tc>
        <w:tc>
          <w:tcPr>
            <w:tcW w:w="7513" w:type="dxa"/>
            <w:gridSpan w:val="2"/>
            <w:tcBorders>
              <w:left w:val="single" w:sz="4" w:space="0" w:color="auto"/>
            </w:tcBorders>
          </w:tcPr>
          <w:p w14:paraId="1992DE75" w14:textId="4D7CD163" w:rsidR="003C2849" w:rsidRDefault="003C2849">
            <w:pPr>
              <w:rPr>
                <w:rFonts w:ascii="Gill Sans MT" w:hAnsi="Gill Sans MT"/>
                <w:b/>
                <w:color w:val="002060"/>
                <w:sz w:val="20"/>
                <w:szCs w:val="20"/>
                <w:u w:val="single"/>
              </w:rPr>
            </w:pPr>
          </w:p>
          <w:p w14:paraId="73C5157C" w14:textId="77777777" w:rsidR="003C2849" w:rsidRPr="005B34A4" w:rsidRDefault="003C2849" w:rsidP="003C2849">
            <w:pPr>
              <w:tabs>
                <w:tab w:val="left" w:pos="7485"/>
              </w:tabs>
              <w:rPr>
                <w:rFonts w:ascii="Gill Sans MT" w:hAnsi="Gill Sans MT"/>
                <w:b/>
                <w:color w:val="002060"/>
                <w:sz w:val="20"/>
                <w:szCs w:val="20"/>
                <w:u w:val="single"/>
              </w:rPr>
            </w:pPr>
            <w:r w:rsidRPr="005B34A4">
              <w:rPr>
                <w:rFonts w:ascii="Gill Sans MT" w:hAnsi="Gill Sans MT"/>
                <w:b/>
                <w:color w:val="002060"/>
                <w:sz w:val="20"/>
                <w:szCs w:val="20"/>
                <w:u w:val="single"/>
              </w:rPr>
              <w:t>PSHE</w:t>
            </w:r>
          </w:p>
          <w:p w14:paraId="1B92F436" w14:textId="7B0D788A" w:rsidR="003C2849" w:rsidRPr="005B34A4" w:rsidRDefault="005C2BE1" w:rsidP="003C2849">
            <w:pPr>
              <w:tabs>
                <w:tab w:val="left" w:pos="7485"/>
              </w:tabs>
              <w:rPr>
                <w:rFonts w:ascii="Gill Sans MT" w:hAnsi="Gill Sans MT"/>
                <w:b/>
                <w:color w:val="002060"/>
                <w:sz w:val="20"/>
                <w:szCs w:val="20"/>
                <w:u w:val="single"/>
              </w:rPr>
            </w:pPr>
            <w:r w:rsidRPr="005C2BE1">
              <w:rPr>
                <w:rFonts w:ascii="Gill Sans MT" w:hAnsi="Gill Sans MT"/>
                <w:color w:val="002060"/>
                <w:sz w:val="20"/>
                <w:szCs w:val="20"/>
              </w:rPr>
              <w:t>In PSHE, we will explore Relationships, focusing on family roles, friendship, and resolving conflicts positively. We’ll also discuss online safety and being a global citizen, helping children understand how their choices impact others. Through reflection, they’ll develop empathy and appreciation for their families and friendships.</w:t>
            </w:r>
          </w:p>
        </w:tc>
      </w:tr>
    </w:tbl>
    <w:p w14:paraId="66CFF358" w14:textId="288F6B96" w:rsidR="005B34A4" w:rsidRDefault="005B34A4">
      <w:pPr>
        <w:rPr>
          <w:rFonts w:ascii="Gill Sans MT" w:hAnsi="Gill Sans MT"/>
          <w:sz w:val="28"/>
          <w:u w:val="single"/>
        </w:rPr>
      </w:pPr>
    </w:p>
    <w:p w14:paraId="67524E1C" w14:textId="486B586D" w:rsidR="003A111B" w:rsidRPr="002015EA" w:rsidRDefault="003A111B" w:rsidP="00FA4BCE">
      <w:pPr>
        <w:tabs>
          <w:tab w:val="left" w:pos="11262"/>
        </w:tabs>
        <w:jc w:val="center"/>
        <w:rPr>
          <w:rFonts w:ascii="Gill Sans MT" w:hAnsi="Gill Sans MT"/>
          <w:sz w:val="28"/>
          <w:u w:val="single"/>
        </w:rPr>
      </w:pPr>
      <w:r w:rsidRPr="002015EA">
        <w:rPr>
          <w:rFonts w:ascii="Gill Sans MT" w:hAnsi="Gill Sans MT"/>
          <w:sz w:val="28"/>
          <w:u w:val="single"/>
        </w:rPr>
        <w:t>Outcomes</w:t>
      </w:r>
    </w:p>
    <w:p w14:paraId="5B8B72DE" w14:textId="2FC85831" w:rsidR="003A111B" w:rsidRPr="002015EA" w:rsidRDefault="00F1425D" w:rsidP="003A111B">
      <w:pPr>
        <w:jc w:val="center"/>
        <w:rPr>
          <w:rFonts w:ascii="Gill Sans MT" w:hAnsi="Gill Sans MT"/>
        </w:rPr>
      </w:pPr>
      <w:r w:rsidRPr="002015EA">
        <w:rPr>
          <w:rFonts w:ascii="Gill Sans MT" w:hAnsi="Gill Sans MT"/>
          <w:noProof/>
          <w:lang w:eastAsia="en-GB"/>
        </w:rPr>
        <mc:AlternateContent>
          <mc:Choice Requires="wps">
            <w:drawing>
              <wp:anchor distT="0" distB="0" distL="114300" distR="114300" simplePos="0" relativeHeight="251653632" behindDoc="0" locked="0" layoutInCell="1" allowOverlap="1" wp14:anchorId="545B2441" wp14:editId="42096B0C">
                <wp:simplePos x="0" y="0"/>
                <wp:positionH relativeFrom="column">
                  <wp:posOffset>-472440</wp:posOffset>
                </wp:positionH>
                <wp:positionV relativeFrom="paragraph">
                  <wp:posOffset>311241</wp:posOffset>
                </wp:positionV>
                <wp:extent cx="3018155" cy="2419350"/>
                <wp:effectExtent l="57150" t="38100" r="67945" b="95250"/>
                <wp:wrapNone/>
                <wp:docPr id="23" name="Rounded Rectangle 23"/>
                <wp:cNvGraphicFramePr/>
                <a:graphic xmlns:a="http://schemas.openxmlformats.org/drawingml/2006/main">
                  <a:graphicData uri="http://schemas.microsoft.com/office/word/2010/wordprocessingShape">
                    <wps:wsp>
                      <wps:cNvSpPr/>
                      <wps:spPr>
                        <a:xfrm>
                          <a:off x="0" y="0"/>
                          <a:ext cx="3018155" cy="2419350"/>
                        </a:xfrm>
                        <a:prstGeom prst="roundRect">
                          <a:avLst/>
                        </a:prstGeom>
                      </wps:spPr>
                      <wps:style>
                        <a:lnRef idx="1">
                          <a:schemeClr val="accent4"/>
                        </a:lnRef>
                        <a:fillRef idx="2">
                          <a:schemeClr val="accent4"/>
                        </a:fillRef>
                        <a:effectRef idx="1">
                          <a:schemeClr val="accent4"/>
                        </a:effectRef>
                        <a:fontRef idx="minor">
                          <a:schemeClr val="dk1"/>
                        </a:fontRef>
                      </wps:style>
                      <wps:txbx>
                        <w:txbxContent>
                          <w:p w14:paraId="7EECE394" w14:textId="300514C3" w:rsidR="003A111B" w:rsidRPr="002015EA" w:rsidRDefault="005C2BE1" w:rsidP="00F83C6A">
                            <w:pPr>
                              <w:jc w:val="center"/>
                              <w:rPr>
                                <w:rFonts w:ascii="Gill Sans MT" w:hAnsi="Gill Sans MT"/>
                                <w:sz w:val="24"/>
                              </w:rPr>
                            </w:pPr>
                            <w:r>
                              <w:rPr>
                                <w:rFonts w:ascii="Gill Sans MT" w:hAnsi="Gill Sans MT"/>
                                <w:sz w:val="24"/>
                              </w:rPr>
                              <w:t>The c</w:t>
                            </w:r>
                            <w:r w:rsidRPr="005C2BE1">
                              <w:rPr>
                                <w:rFonts w:ascii="Gill Sans MT" w:hAnsi="Gill Sans MT"/>
                                <w:sz w:val="24"/>
                              </w:rPr>
                              <w:t>hildren will develop their narrative writing skills by creating engaging characters and vivid settings, using descriptive language and varied sentence structures.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545B2441" id="Rounded Rectangle 23" o:spid="_x0000_s1028" style="position:absolute;left:0;text-align:left;margin-left:-37.2pt;margin-top:24.5pt;width:237.65pt;height:190.5pt;z-index:251653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fMJcwIAADgFAAAOAAAAZHJzL2Uyb0RvYy54bWysVNtqGzEQfS/0H4Tem/U6dpuYrINJSCmE&#10;JORCnmWtZC/VatSR7F336zvSXhLSQEvpi1azcz9zRmfnbW3YXqGvwBY8P5pwpqyEsrKbgj89Xn06&#10;4cwHYUthwKqCH5Tn58uPH84at1BT2IIpFTIKYv2icQXfhuAWWeblVtXCH4FTlpQasBaBRNxkJYqG&#10;otcmm04mn7MGsHQIUnlPfy87JV+m+ForGW619iowU3CqLaQT07mOZ7Y8E4sNCretZF+G+IcqalFZ&#10;SjqGuhRBsB1Wv4WqK4ngQYcjCXUGWldSpR6om3zyppuHrXAq9ULgeDfC5P9fWHmzv0NWlQWfHnNm&#10;RU0zuoedLVXJ7gk9YTdGMdIRUI3zC7J/cHfYS56usetWYx2/1A9rE7iHEVzVBibp5/EkP8nnc84k&#10;6aaz/PR4nuDPXtwd+vBVQc3ipeAY64hFJGTF/toHykv2gx0JsaauinQLB6NiIcbeK01tUd48eSdC&#10;qQuDbC+ICkJKZcMsdkXxknV005Uxo+P0z469fXRViWyj819kHT1SZrBhdK4rC/he9vJ73pesO/sB&#10;ga7vCEFo1203z2FkaygPNGOEjvzeyauK8L0WPtwJJLbTXtAGh1s6tIGm4NDfONsC/nzvf7QnEpKW&#10;s4a2p+D+x06g4sx8s0TP03w2i+uWhNn8y5QEfK1Zv9bYXX0BNJWc3gon0zXaBzNcNUL9TIu+illJ&#10;Jayk3AWXAQfhInRbTU+FVKtVMqMVcyJc2wcnBx5E6jy2zwJdT7JA/LyBYdPE4g3NOts4IQurXQBd&#10;JQ5GpDtc+wnQeiYq9U9J3P/XcrJ6efCWvwAAAP//AwBQSwMEFAAGAAgAAAAhAEqz5cjgAAAACgEA&#10;AA8AAABkcnMvZG93bnJldi54bWxMj8FOwzAMhu9IvENkJC5oSzbKYKXphAbTJDixTTtnTWgKiVM1&#10;WVveHnOCmy1/+v39xWr0jvWmi01ACbOpAGawCrrBWsJhv5k8AItJoVYuoJHwbSKsysuLQuU6DPhu&#10;+l2qGYVgzJUEm1Kbcx4ra7yK09AapNtH6LxKtHY1150aKNw7Phdiwb1qkD5Y1Zq1NdXX7uwlHPth&#10;/Tmv744H9/p882Y329mLRymvr8anR2DJjOkPhl99UoeSnE7hjDoyJ2Fyn2WESsiW1ImATIglsBMN&#10;t0IALwv+v0L5AwAA//8DAFBLAQItABQABgAIAAAAIQC2gziS/gAAAOEBAAATAAAAAAAAAAAAAAAA&#10;AAAAAABbQ29udGVudF9UeXBlc10ueG1sUEsBAi0AFAAGAAgAAAAhADj9If/WAAAAlAEAAAsAAAAA&#10;AAAAAAAAAAAALwEAAF9yZWxzLy5yZWxzUEsBAi0AFAAGAAgAAAAhANIx8wlzAgAAOAUAAA4AAAAA&#10;AAAAAAAAAAAALgIAAGRycy9lMm9Eb2MueG1sUEsBAi0AFAAGAAgAAAAhAEqz5cjgAAAACgEAAA8A&#10;AAAAAAAAAAAAAAAAzQQAAGRycy9kb3ducmV2LnhtbFBLBQYAAAAABAAEAPMAAADaBQAAAAA=&#10;" fillcolor="#ffd555 [2167]" strokecolor="#ffc000 [3207]" strokeweight=".5pt">
                <v:fill color2="#ffcc31 [2615]" rotate="t" colors="0 #ffdd9c;.5 #ffd78e;1 #ffd479" focus="100%" type="gradient">
                  <o:fill v:ext="view" type="gradientUnscaled"/>
                </v:fill>
                <v:stroke joinstyle="miter"/>
                <v:textbox>
                  <w:txbxContent>
                    <w:p w14:paraId="7EECE394" w14:textId="300514C3" w:rsidR="003A111B" w:rsidRPr="002015EA" w:rsidRDefault="005C2BE1" w:rsidP="00F83C6A">
                      <w:pPr>
                        <w:jc w:val="center"/>
                        <w:rPr>
                          <w:rFonts w:ascii="Gill Sans MT" w:hAnsi="Gill Sans MT"/>
                          <w:sz w:val="24"/>
                        </w:rPr>
                      </w:pPr>
                      <w:r>
                        <w:rPr>
                          <w:rFonts w:ascii="Gill Sans MT" w:hAnsi="Gill Sans MT"/>
                          <w:sz w:val="24"/>
                        </w:rPr>
                        <w:t>The c</w:t>
                      </w:r>
                      <w:r w:rsidRPr="005C2BE1">
                        <w:rPr>
                          <w:rFonts w:ascii="Gill Sans MT" w:hAnsi="Gill Sans MT"/>
                          <w:sz w:val="24"/>
                        </w:rPr>
                        <w:t>hildren will develop their narrative writing skills by creating engaging characters and vivid settings, using descriptive language and varied sentence structures.</w:t>
                      </w:r>
                    </w:p>
                  </w:txbxContent>
                </v:textbox>
              </v:roundrect>
            </w:pict>
          </mc:Fallback>
        </mc:AlternateContent>
      </w:r>
      <w:r w:rsidR="003A111B" w:rsidRPr="002015EA">
        <w:rPr>
          <w:rFonts w:ascii="Gill Sans MT" w:hAnsi="Gill Sans MT"/>
        </w:rPr>
        <w:t>Across the half-term, there shall be many different learning outcomes - far too many to list them all here - but here are a few to look out for:</w:t>
      </w:r>
    </w:p>
    <w:p w14:paraId="0FC2A1AB" w14:textId="37ED905F" w:rsidR="003A111B" w:rsidRPr="002015EA" w:rsidRDefault="00711D2B" w:rsidP="003A111B">
      <w:pPr>
        <w:rPr>
          <w:rFonts w:ascii="Gill Sans MT" w:hAnsi="Gill Sans MT"/>
        </w:rPr>
      </w:pPr>
      <w:r w:rsidRPr="002015EA">
        <w:rPr>
          <w:rFonts w:ascii="Gill Sans MT" w:hAnsi="Gill Sans MT"/>
          <w:noProof/>
          <w:lang w:eastAsia="en-GB"/>
        </w:rPr>
        <mc:AlternateContent>
          <mc:Choice Requires="wps">
            <w:drawing>
              <wp:anchor distT="0" distB="0" distL="114300" distR="114300" simplePos="0" relativeHeight="251654656" behindDoc="0" locked="0" layoutInCell="1" allowOverlap="1" wp14:anchorId="3826CD05" wp14:editId="40AF1394">
                <wp:simplePos x="0" y="0"/>
                <wp:positionH relativeFrom="column">
                  <wp:posOffset>6162675</wp:posOffset>
                </wp:positionH>
                <wp:positionV relativeFrom="paragraph">
                  <wp:posOffset>17639</wp:posOffset>
                </wp:positionV>
                <wp:extent cx="3018155" cy="2419350"/>
                <wp:effectExtent l="57150" t="38100" r="67945" b="95250"/>
                <wp:wrapNone/>
                <wp:docPr id="25" name="Rounded Rectangle 25"/>
                <wp:cNvGraphicFramePr/>
                <a:graphic xmlns:a="http://schemas.openxmlformats.org/drawingml/2006/main">
                  <a:graphicData uri="http://schemas.microsoft.com/office/word/2010/wordprocessingShape">
                    <wps:wsp>
                      <wps:cNvSpPr/>
                      <wps:spPr>
                        <a:xfrm>
                          <a:off x="0" y="0"/>
                          <a:ext cx="3018155" cy="2419350"/>
                        </a:xfrm>
                        <a:prstGeom prst="roundRect">
                          <a:avLst/>
                        </a:prstGeom>
                      </wps:spPr>
                      <wps:style>
                        <a:lnRef idx="1">
                          <a:schemeClr val="accent4"/>
                        </a:lnRef>
                        <a:fillRef idx="2">
                          <a:schemeClr val="accent4"/>
                        </a:fillRef>
                        <a:effectRef idx="1">
                          <a:schemeClr val="accent4"/>
                        </a:effectRef>
                        <a:fontRef idx="minor">
                          <a:schemeClr val="dk1"/>
                        </a:fontRef>
                      </wps:style>
                      <wps:txbx>
                        <w:txbxContent>
                          <w:p w14:paraId="25F9A287" w14:textId="7B913843" w:rsidR="003A111B" w:rsidRPr="002015EA" w:rsidRDefault="003A111B" w:rsidP="003A111B">
                            <w:pPr>
                              <w:jc w:val="center"/>
                              <w:rPr>
                                <w:rFonts w:ascii="Gill Sans MT" w:hAnsi="Gill Sans MT"/>
                                <w:sz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826CD05" id="Rounded Rectangle 25" o:spid="_x0000_s1029" style="position:absolute;margin-left:485.25pt;margin-top:1.4pt;width:237.65pt;height:190.5pt;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LM6cwIAADgFAAAOAAAAZHJzL2Uyb0RvYy54bWysVNtqGzEQfS/0H4Tem/U6dpuYrINJSCmE&#10;JORCnmWtZC/VatSR7F336zvSXhLSQEvpi1azcz9zRmfnbW3YXqGvwBY8P5pwpqyEsrKbgj89Xn06&#10;4cwHYUthwKqCH5Tn58uPH84at1BT2IIpFTIKYv2icQXfhuAWWeblVtXCH4FTlpQasBaBRNxkJYqG&#10;otcmm04mn7MGsHQIUnlPfy87JV+m+ForGW619iowU3CqLaQT07mOZ7Y8E4sNCretZF+G+IcqalFZ&#10;SjqGuhRBsB1Wv4WqK4ngQYcjCXUGWldSpR6om3zyppuHrXAq9ULgeDfC5P9fWHmzv0NWlQWfzjmz&#10;oqYZ3cPOlqpk94SesBujGOkIqMb5Bdk/uDvsJU/X2HWrsY5f6oe1CdzDCK5qA5P083iSn+RzSiJJ&#10;N53lp8fzBH/24u7Qh68KahYvBcdYRywiISv21z5QXrIf7EiINXVVpFs4GBULMfZeaWqL8ubJOxFK&#10;XRhke0FUEFIqG2axK4qXrKObrowZHad/duzto6tKZBud/yLr6JEygw2jc11ZwPeyl9/zvmTd2Q8I&#10;dH1HCEK7btM8j4eRraE80IwROvJ7J68qwvda+HAnkNhOe0EbHG7p0AaagkN/42wL+PO9/9GeSEha&#10;zhranoL7HzuBijPzzRI9T/PZLK5bEmbzL1MS8LVm/Vpjd/UF0FRyeiucTNdoH8xw1Qj1My36KmYl&#10;lbCSchdcBhyEi9BtNT0VUq1WyYxWzIlwbR+cHHgQqfPYPgt0PckC8fMGhk0Tizc062zjhCysdgF0&#10;lTgYke5w7SdA65mo1D8lcf9fy8nq5cFb/gIAAP//AwBQSwMEFAAGAAgAAAAhAHuFIa3gAAAACgEA&#10;AA8AAABkcnMvZG93bnJldi54bWxMj8FOwzAQRO9I/IO1SFwQdZo2EEKcChWqSnCiVD27sYkD9jqK&#10;3ST8PdsT3HY0o9k35Wpylg26D61HAfNZAkxj7VWLjYD9x+Y2BxaiRCWtRy3gRwdYVZcXpSyUH/Fd&#10;D7vYMCrBUEgBJsau4DzURjsZZr7TSN6n752MJPuGq16OVO4sT5PkjjvZIn0wstNro+vv3ckJOAzj&#10;+ittssPevj7fvJnNdv7iUIjrq+npEVjUU/wLwxmf0KEipqM/oQrMCni4TzKKCkhpwdlfLjO6jgIW&#10;+SIHXpX8/4TqFwAA//8DAFBLAQItABQABgAIAAAAIQC2gziS/gAAAOEBAAATAAAAAAAAAAAAAAAA&#10;AAAAAABbQ29udGVudF9UeXBlc10ueG1sUEsBAi0AFAAGAAgAAAAhADj9If/WAAAAlAEAAAsAAAAA&#10;AAAAAAAAAAAALwEAAF9yZWxzLy5yZWxzUEsBAi0AFAAGAAgAAAAhAGaQszpzAgAAOAUAAA4AAAAA&#10;AAAAAAAAAAAALgIAAGRycy9lMm9Eb2MueG1sUEsBAi0AFAAGAAgAAAAhAHuFIa3gAAAACgEAAA8A&#10;AAAAAAAAAAAAAAAAzQQAAGRycy9kb3ducmV2LnhtbFBLBQYAAAAABAAEAPMAAADaBQAAAAA=&#10;" fillcolor="#ffd555 [2167]" strokecolor="#ffc000 [3207]" strokeweight=".5pt">
                <v:fill color2="#ffcc31 [2615]" rotate="t" colors="0 #ffdd9c;.5 #ffd78e;1 #ffd479" focus="100%" type="gradient">
                  <o:fill v:ext="view" type="gradientUnscaled"/>
                </v:fill>
                <v:stroke joinstyle="miter"/>
                <v:textbox>
                  <w:txbxContent>
                    <w:p w14:paraId="25F9A287" w14:textId="7B913843" w:rsidR="003A111B" w:rsidRPr="002015EA" w:rsidRDefault="003A111B" w:rsidP="003A111B">
                      <w:pPr>
                        <w:jc w:val="center"/>
                        <w:rPr>
                          <w:rFonts w:ascii="Gill Sans MT" w:hAnsi="Gill Sans MT"/>
                          <w:sz w:val="24"/>
                        </w:rPr>
                      </w:pPr>
                    </w:p>
                  </w:txbxContent>
                </v:textbox>
              </v:roundrect>
            </w:pict>
          </mc:Fallback>
        </mc:AlternateContent>
      </w:r>
      <w:r w:rsidR="00FA4BCE" w:rsidRPr="002015EA">
        <w:rPr>
          <w:rFonts w:ascii="Gill Sans MT" w:hAnsi="Gill Sans MT"/>
          <w:noProof/>
          <w:lang w:eastAsia="en-GB"/>
        </w:rPr>
        <mc:AlternateContent>
          <mc:Choice Requires="wps">
            <w:drawing>
              <wp:anchor distT="0" distB="0" distL="114300" distR="114300" simplePos="0" relativeHeight="251653632" behindDoc="0" locked="0" layoutInCell="1" allowOverlap="1" wp14:anchorId="2420973F" wp14:editId="3FAA8FE3">
                <wp:simplePos x="0" y="0"/>
                <wp:positionH relativeFrom="column">
                  <wp:posOffset>2981325</wp:posOffset>
                </wp:positionH>
                <wp:positionV relativeFrom="paragraph">
                  <wp:posOffset>17639</wp:posOffset>
                </wp:positionV>
                <wp:extent cx="3018155" cy="2419350"/>
                <wp:effectExtent l="57150" t="38100" r="67945" b="95250"/>
                <wp:wrapNone/>
                <wp:docPr id="24" name="Rounded Rectangle 24"/>
                <wp:cNvGraphicFramePr/>
                <a:graphic xmlns:a="http://schemas.openxmlformats.org/drawingml/2006/main">
                  <a:graphicData uri="http://schemas.microsoft.com/office/word/2010/wordprocessingShape">
                    <wps:wsp>
                      <wps:cNvSpPr/>
                      <wps:spPr>
                        <a:xfrm>
                          <a:off x="0" y="0"/>
                          <a:ext cx="3018155" cy="2419350"/>
                        </a:xfrm>
                        <a:prstGeom prst="roundRect">
                          <a:avLst/>
                        </a:prstGeom>
                      </wps:spPr>
                      <wps:style>
                        <a:lnRef idx="1">
                          <a:schemeClr val="accent4"/>
                        </a:lnRef>
                        <a:fillRef idx="2">
                          <a:schemeClr val="accent4"/>
                        </a:fillRef>
                        <a:effectRef idx="1">
                          <a:schemeClr val="accent4"/>
                        </a:effectRef>
                        <a:fontRef idx="minor">
                          <a:schemeClr val="dk1"/>
                        </a:fontRef>
                      </wps:style>
                      <wps:txbx>
                        <w:txbxContent>
                          <w:p w14:paraId="57193010" w14:textId="610AEF75" w:rsidR="003A111B" w:rsidRPr="002015EA" w:rsidRDefault="003A111B" w:rsidP="003A111B">
                            <w:pPr>
                              <w:jc w:val="center"/>
                              <w:rPr>
                                <w:rFonts w:ascii="Gill Sans MT" w:hAnsi="Gill Sans MT"/>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420973F" id="Rounded Rectangle 24" o:spid="_x0000_s1030" style="position:absolute;margin-left:234.75pt;margin-top:1.4pt;width:237.65pt;height:190.5pt;z-index:251653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cSudAIAADgFAAAOAAAAZHJzL2Uyb0RvYy54bWysVG1r2zAQ/j7YfxD6vjpOk60NcUpI6RiU&#10;tvSFflZkKTGTddpJiZ39+p1kxy1dYWPsi6zzvT/3nOYXbW3YXqGvwBY8PxlxpqyEsrKbgj89Xn06&#10;48wHYUthwKqCH5TnF4uPH+aNm6kxbMGUChkFsX7WuIJvQ3CzLPNyq2rhT8ApS0oNWItAIm6yEkVD&#10;0WuTjUejz1kDWDoEqbynv5edki9SfK2VDLdaexWYKTjVFtKJ6VzHM1vMxWyDwm0r2Zch/qGKWlSW&#10;kg6hLkUQbIfVb6HqSiJ40OFEQp2B1pVUqQfqJh+96eZhK5xKvRA43g0w+f8XVt7s75BVZcHHE86s&#10;qGlG97CzpSrZPaEn7MYoRjoCqnF+RvYP7g57ydM1dt1qrOOX+mFtAvcwgKvawCT9PB3lZ/l0ypkk&#10;3XiSn59OE/zZi7tDH74qqFm8FBxjHbGIhKzYX/tAecn+aEdCrKmrIt3CwahYiLH3SlNblDdP3olQ&#10;amWQ7QVRQUipbEhdUbxkHd10ZczgOP6zY28fXVUi2+D8F1kHj5QZbBic68oCvpe9/J7HQVDJurM/&#10;ItD1HSEI7bpN8xxGtobyQDNG6MjvnbyqCN9r4cOdQGI77QVtcLilQxtoCg79jbMt4M/3/kd7IiFp&#10;OWtoewruf+wEKs7MN0v0PM8nk7huSZhMv4xJwNea9WuN3dUroKnk9FY4ma7RPpjjVSPUz7Toy5iV&#10;VMJKyl1wGfAorEK31fRUSLVcJjNaMSfCtX1w8siDSJ3H9lmg60kWiJ83cNw0MXtDs842TsjCchdA&#10;V4mDEekO134CtJ5pLv1TEvf/tZysXh68xS8AAAD//wMAUEsDBBQABgAIAAAAIQCJn+0k4AAAAAkB&#10;AAAPAAAAZHJzL2Rvd25yZXYueG1sTI/BTsMwEETvSPyDtUhcEHWaplUa4lSoUCGVE6Xq2Y1NHLDX&#10;Uewm4e9ZTnDb0Yxm35SbyVk26D60HgXMZwkwjbVXLTYCju+7+xxYiBKVtB61gG8dYFNdX5WyUH7E&#10;Nz0cYsOoBEMhBZgYu4LzUBvtZJj5TiN5H753MpLsG656OVK5szxNkhV3skX6YGSnt0bXX4eLE3Aa&#10;xu1n2ixPR7t/uns1u5f5s0Mhbm+mxwdgUU/xLwy/+IQOFTGd/QVVYFZAtlovKSogpQXkr7OMjrOA&#10;Rb7IgVcl/7+g+gEAAP//AwBQSwECLQAUAAYACAAAACEAtoM4kv4AAADhAQAAEwAAAAAAAAAAAAAA&#10;AAAAAAAAW0NvbnRlbnRfVHlwZXNdLnhtbFBLAQItABQABgAIAAAAIQA4/SH/1gAAAJQBAAALAAAA&#10;AAAAAAAAAAAAAC8BAABfcmVscy8ucmVsc1BLAQItABQABgAIAAAAIQCWbcSudAIAADgFAAAOAAAA&#10;AAAAAAAAAAAAAC4CAABkcnMvZTJvRG9jLnhtbFBLAQItABQABgAIAAAAIQCJn+0k4AAAAAkBAAAP&#10;AAAAAAAAAAAAAAAAAM4EAABkcnMvZG93bnJldi54bWxQSwUGAAAAAAQABADzAAAA2wUAAAAA&#10;" fillcolor="#ffd555 [2167]" strokecolor="#ffc000 [3207]" strokeweight=".5pt">
                <v:fill color2="#ffcc31 [2615]" rotate="t" colors="0 #ffdd9c;.5 #ffd78e;1 #ffd479" focus="100%" type="gradient">
                  <o:fill v:ext="view" type="gradientUnscaled"/>
                </v:fill>
                <v:stroke joinstyle="miter"/>
                <v:textbox>
                  <w:txbxContent>
                    <w:p w14:paraId="57193010" w14:textId="610AEF75" w:rsidR="003A111B" w:rsidRPr="002015EA" w:rsidRDefault="003A111B" w:rsidP="003A111B">
                      <w:pPr>
                        <w:jc w:val="center"/>
                        <w:rPr>
                          <w:rFonts w:ascii="Gill Sans MT" w:hAnsi="Gill Sans MT"/>
                          <w:sz w:val="24"/>
                          <w:szCs w:val="24"/>
                        </w:rPr>
                      </w:pPr>
                    </w:p>
                  </w:txbxContent>
                </v:textbox>
              </v:roundrect>
            </w:pict>
          </mc:Fallback>
        </mc:AlternateContent>
      </w:r>
      <w:r w:rsidR="003A111B" w:rsidRPr="002015EA">
        <w:rPr>
          <w:rFonts w:ascii="Gill Sans MT" w:hAnsi="Gill Sans MT"/>
        </w:rPr>
        <w:t xml:space="preserve"> </w:t>
      </w:r>
    </w:p>
    <w:p w14:paraId="38C0C9A1" w14:textId="5B25B74A" w:rsidR="003A111B" w:rsidRPr="002015EA" w:rsidRDefault="00E911F6" w:rsidP="003A111B">
      <w:pPr>
        <w:rPr>
          <w:rFonts w:ascii="Gill Sans MT" w:hAnsi="Gill Sans MT"/>
        </w:rPr>
      </w:pPr>
      <w:r>
        <w:rPr>
          <w:rFonts w:ascii="Gill Sans MT" w:hAnsi="Gill Sans MT"/>
          <w:noProof/>
          <w:lang w:eastAsia="en-GB"/>
          <w14:ligatures w14:val="none"/>
        </w:rPr>
        <mc:AlternateContent>
          <mc:Choice Requires="wps">
            <w:drawing>
              <wp:anchor distT="0" distB="0" distL="114300" distR="114300" simplePos="0" relativeHeight="251656704" behindDoc="0" locked="0" layoutInCell="1" allowOverlap="1" wp14:anchorId="50F56CC5" wp14:editId="004B32D1">
                <wp:simplePos x="0" y="0"/>
                <wp:positionH relativeFrom="column">
                  <wp:posOffset>6400800</wp:posOffset>
                </wp:positionH>
                <wp:positionV relativeFrom="paragraph">
                  <wp:posOffset>178575</wp:posOffset>
                </wp:positionV>
                <wp:extent cx="2366010" cy="1613535"/>
                <wp:effectExtent l="0" t="0" r="0" b="0"/>
                <wp:wrapNone/>
                <wp:docPr id="1698310834" name="Text Box 11"/>
                <wp:cNvGraphicFramePr/>
                <a:graphic xmlns:a="http://schemas.openxmlformats.org/drawingml/2006/main">
                  <a:graphicData uri="http://schemas.microsoft.com/office/word/2010/wordprocessingShape">
                    <wps:wsp>
                      <wps:cNvSpPr txBox="1"/>
                      <wps:spPr>
                        <a:xfrm>
                          <a:off x="0" y="0"/>
                          <a:ext cx="2366010" cy="1613535"/>
                        </a:xfrm>
                        <a:prstGeom prst="rect">
                          <a:avLst/>
                        </a:prstGeom>
                        <a:noFill/>
                        <a:ln w="6350">
                          <a:noFill/>
                        </a:ln>
                      </wps:spPr>
                      <wps:txbx>
                        <w:txbxContent>
                          <w:p w14:paraId="4AC84120" w14:textId="2E5E3F99" w:rsidR="00E911F6" w:rsidRPr="00E911F6" w:rsidRDefault="005C2BE1" w:rsidP="00F83C6A">
                            <w:pPr>
                              <w:jc w:val="center"/>
                              <w:rPr>
                                <w:rFonts w:ascii="Gill Sans MT" w:hAnsi="Gill Sans MT"/>
                                <w:sz w:val="24"/>
                                <w:szCs w:val="24"/>
                              </w:rPr>
                            </w:pPr>
                            <w:r>
                              <w:rPr>
                                <w:rFonts w:ascii="Gill Sans MT" w:hAnsi="Gill Sans MT"/>
                                <w:sz w:val="24"/>
                                <w:szCs w:val="24"/>
                              </w:rPr>
                              <w:t>The c</w:t>
                            </w:r>
                            <w:r w:rsidRPr="005C2BE1">
                              <w:rPr>
                                <w:rFonts w:ascii="Gill Sans MT" w:hAnsi="Gill Sans MT"/>
                                <w:sz w:val="24"/>
                                <w:szCs w:val="24"/>
                              </w:rPr>
                              <w:t>hildren will investigate different types of rocks and how they change over time, linking this to our history topic on the Stone Age to Iron Age. They will explore how early humans used natural materials, including stone and metal, to develop tools, build homes, and transform their way of life.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F56CC5" id="_x0000_t202" coordsize="21600,21600" o:spt="202" path="m,l,21600r21600,l21600,xe">
                <v:stroke joinstyle="miter"/>
                <v:path gradientshapeok="t" o:connecttype="rect"/>
              </v:shapetype>
              <v:shape id="Text Box 11" o:spid="_x0000_s1031" type="#_x0000_t202" style="position:absolute;margin-left:7in;margin-top:14.05pt;width:186.3pt;height:127.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T7OAIAAGMEAAAOAAAAZHJzL2Uyb0RvYy54bWysVEtv2zAMvg/YfxB0X2zHiZcacYqsRYYB&#10;RVsgKXpWZDk2YImapMTOfv0oOS90Ow27yBRJfXx8pOf3vWzJQRjbgCpoMoopEYpD2ahdQd82qy8z&#10;SqxjqmQtKFHQo7D0fvH507zTuRhDDW0pDEEQZfNOF7R2TudRZHktJLMj0EKhsQIjmcOr2UWlYR2i&#10;yzYax3EWdWBKbYALa1H7OBjpIuBXleDupaqscKQtKObmwmnCufVntJizfGeYrht+SoP9QxaSNQqD&#10;XqAemWNkb5o/oGTDDVio3IiDjKCqGi5CDVhNEn+oZl0zLUIt2ByrL22y/w+WPx9eDWlK5C67m6VJ&#10;PEsnlCgmkauN6B35Bj1JEt+nTtsc3dcaH7ge9fjmrLeo9OX3lZH+i4URtGPHj5cuezSOynGaZVgr&#10;JRxtSZak03TqcaLrc22s+y5AEi8U1CCNobvs8GTd4Hp28dEUrJq2DVS2inQFzdJpHB5cLAjeKozh&#10;ixiS9ZLrt30oPiTgNVsoj1ifgWFSrOarBnN4Yta9MoOjgXnjuLsXPKoWMBacJEpqML/+pvf+yBha&#10;Kelw1Apqf+6ZEZS0PxRyeZdMJn42w2Uy/TrGi7m1bG8tai8fAKc5wcXSPIje37VnsTIg33Erlj4q&#10;mpjiGLug7iw+uGEBcKu4WC6DE06jZu5JrTX30L6rvsOb/p0ZfaLBIYPPcB5Kln9gY/Ad+FjuHVRN&#10;oOra1VP7cZID2aet86tyew9e13/D4jcAAAD//wMAUEsDBBQABgAIAAAAIQBfktv74QAAAAwBAAAP&#10;AAAAZHJzL2Rvd25yZXYueG1sTI/BTsMwEETvSPyDtUjcqF0jqijEqapIFRKCQ0sv3Jx4m0TY6xC7&#10;beDrcU70OLOj2TfFenKWnXEMvScFy4UAhtR401Or4PCxfciAhajJaOsJFfxggHV5e1Po3PgL7fC8&#10;jy1LJRRyraCLccg5D02HToeFH5DS7ehHp2OSY8vNqC+p3FkuhVhxp3tKHzo9YNVh87U/OQWv1fZd&#10;72rpsl9bvbwdN8P34fNJqfu7afMMLOIU/8Mw4yd0KBNT7U9kArNJC5GlMVGBzJbA5sRjJlbA6tmR&#10;EnhZ8OsR5R8AAAD//wMAUEsBAi0AFAAGAAgAAAAhALaDOJL+AAAA4QEAABMAAAAAAAAAAAAAAAAA&#10;AAAAAFtDb250ZW50X1R5cGVzXS54bWxQSwECLQAUAAYACAAAACEAOP0h/9YAAACUAQAACwAAAAAA&#10;AAAAAAAAAAAvAQAAX3JlbHMvLnJlbHNQSwECLQAUAAYACAAAACEA6D/0+zgCAABjBAAADgAAAAAA&#10;AAAAAAAAAAAuAgAAZHJzL2Uyb0RvYy54bWxQSwECLQAUAAYACAAAACEAX5Lb++EAAAAMAQAADwAA&#10;AAAAAAAAAAAAAACSBAAAZHJzL2Rvd25yZXYueG1sUEsFBgAAAAAEAAQA8wAAAKAFAAAAAA==&#10;" filled="f" stroked="f" strokeweight=".5pt">
                <v:textbox>
                  <w:txbxContent>
                    <w:p w14:paraId="4AC84120" w14:textId="2E5E3F99" w:rsidR="00E911F6" w:rsidRPr="00E911F6" w:rsidRDefault="005C2BE1" w:rsidP="00F83C6A">
                      <w:pPr>
                        <w:jc w:val="center"/>
                        <w:rPr>
                          <w:rFonts w:ascii="Gill Sans MT" w:hAnsi="Gill Sans MT"/>
                          <w:sz w:val="24"/>
                          <w:szCs w:val="24"/>
                        </w:rPr>
                      </w:pPr>
                      <w:r>
                        <w:rPr>
                          <w:rFonts w:ascii="Gill Sans MT" w:hAnsi="Gill Sans MT"/>
                          <w:sz w:val="24"/>
                          <w:szCs w:val="24"/>
                        </w:rPr>
                        <w:t>The c</w:t>
                      </w:r>
                      <w:r w:rsidRPr="005C2BE1">
                        <w:rPr>
                          <w:rFonts w:ascii="Gill Sans MT" w:hAnsi="Gill Sans MT"/>
                          <w:sz w:val="24"/>
                          <w:szCs w:val="24"/>
                        </w:rPr>
                        <w:t>hildren will investigate different types of rocks and how they change over time, linking this to our history topic on the Stone Age to Iron Age. They will explore how early humans used natural materials, including stone and metal, to develop tools, build homes, and transform their way of life.</w:t>
                      </w:r>
                    </w:p>
                  </w:txbxContent>
                </v:textbox>
              </v:shape>
            </w:pict>
          </mc:Fallback>
        </mc:AlternateContent>
      </w:r>
      <w:r w:rsidR="00074607">
        <w:rPr>
          <w:rFonts w:ascii="Gill Sans MT" w:hAnsi="Gill Sans MT"/>
          <w:noProof/>
          <w:lang w:eastAsia="en-GB"/>
          <w14:ligatures w14:val="none"/>
        </w:rPr>
        <mc:AlternateContent>
          <mc:Choice Requires="wps">
            <w:drawing>
              <wp:anchor distT="0" distB="0" distL="114300" distR="114300" simplePos="0" relativeHeight="251655680" behindDoc="0" locked="0" layoutInCell="1" allowOverlap="1" wp14:anchorId="3287B1E6" wp14:editId="45E89818">
                <wp:simplePos x="0" y="0"/>
                <wp:positionH relativeFrom="column">
                  <wp:posOffset>6502470</wp:posOffset>
                </wp:positionH>
                <wp:positionV relativeFrom="paragraph">
                  <wp:posOffset>181963</wp:posOffset>
                </wp:positionV>
                <wp:extent cx="2438400" cy="1613888"/>
                <wp:effectExtent l="0" t="0" r="0" b="0"/>
                <wp:wrapNone/>
                <wp:docPr id="69117677" name="Text Box 10"/>
                <wp:cNvGraphicFramePr/>
                <a:graphic xmlns:a="http://schemas.openxmlformats.org/drawingml/2006/main">
                  <a:graphicData uri="http://schemas.microsoft.com/office/word/2010/wordprocessingShape">
                    <wps:wsp>
                      <wps:cNvSpPr txBox="1"/>
                      <wps:spPr>
                        <a:xfrm>
                          <a:off x="0" y="0"/>
                          <a:ext cx="2438400" cy="1613888"/>
                        </a:xfrm>
                        <a:prstGeom prst="rect">
                          <a:avLst/>
                        </a:prstGeom>
                        <a:noFill/>
                        <a:ln w="6350">
                          <a:noFill/>
                        </a:ln>
                      </wps:spPr>
                      <wps:txbx>
                        <w:txbxContent>
                          <w:p w14:paraId="1BBE0A0D" w14:textId="77777777" w:rsidR="00074607" w:rsidRDefault="00074607" w:rsidP="0007460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287B1E6" id="Text Box 10" o:spid="_x0000_s1032" type="#_x0000_t202" style="position:absolute;margin-left:512pt;margin-top:14.35pt;width:192pt;height:127.1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hFkNQIAAGEEAAAOAAAAZHJzL2Uyb0RvYy54bWysVE2P2jAQvVfqf7B8L0mABTYirOiuqCqt&#10;dleCas/GsUmk2OPahoT++o4dvrTtqerFjGcm8/HeM/OHTjXkIKyrQRc0G6SUCM2hrPWuoD82qy8z&#10;SpxnumQNaFHQo3D0YfH507w1uRhCBU0pLMEi2uWtKWjlvcmTxPFKKOYGYITGoASrmMer3SWlZS1W&#10;V00yTNNJ0oItjQUunEPvUx+ki1hfSsH9q5ROeNIUFGfz8bTx3IYzWcxZvrPMVDU/jcH+YQrFao1N&#10;L6WemGdkb+s/SqmaW3Ag/YCDSkDKmou4A26TpR+2WVfMiLgLguPMBSb3/8ryl8ObJXVZ0Ml9lk0n&#10;0yklmilkaiM6T75CR7KIUmtcjslrg+m+Qz+yHdALfofOsHwnrQq/uBbBOOJ9vGAcqnF0Dsej2TjF&#10;EMdYNslGs9ks1Emunxvr/DcBigSjoBZJjNiyw7Pzfeo5JXTTsKqbJhLZaNLiJqO7NH5wiWDxRmOP&#10;67DB8t2261c/L7KF8oj7Weh14gxf1TjDM3P+jVkUBs6NYveveMgGsBecLEoqsL/+5g/5yBdGKWlR&#10;aAV1P/fMCkqa7xqZvM/G46DMeBnfTYd4sbeR7W1E79UjoJYzfFaGRzPk++ZsSgvqHd/EMnTFENMc&#10;exfUn81H38sf3xQXy2VMQi0a5p/12vBQOqAaEN5078yaEw0eGXyBsyRZ/oGNPrfnY7n3IOtIVcC5&#10;R/UEP+o4kn16c+Gh3N5j1vWfYfEbAAD//wMAUEsDBBQABgAIAAAAIQCg44GJ4AAAAAwBAAAPAAAA&#10;ZHJzL2Rvd25yZXYueG1sTI/NTsMwEITvSLyDtUjcqI1VIIQ4VRWpQkJwaOmF2yZ2kwj/hNhtA0/P&#10;5gTHmR3NflOsJmfZyYyxD17B7UIAM74Juvetgv375iYDFhN6jTZ4o+DbRFiVlxcF5jqc/dacdqll&#10;VOJjjgq6lIac89h0xmFchMF4uh3C6DCRHFuuRzxTubNcCnHPHfaePnQ4mKozzefu6BS8VJs33NbS&#10;ZT+2en49rIev/cedUtdX0/oJWDJT+gvDjE/oUBJTHY5eR2ZJC7mkMUmBzB6AzYmlyMipZ0c+Ai8L&#10;/n9E+QsAAP//AwBQSwECLQAUAAYACAAAACEAtoM4kv4AAADhAQAAEwAAAAAAAAAAAAAAAAAAAAAA&#10;W0NvbnRlbnRfVHlwZXNdLnhtbFBLAQItABQABgAIAAAAIQA4/SH/1gAAAJQBAAALAAAAAAAAAAAA&#10;AAAAAC8BAABfcmVscy8ucmVsc1BLAQItABQABgAIAAAAIQCVYhFkNQIAAGEEAAAOAAAAAAAAAAAA&#10;AAAAAC4CAABkcnMvZTJvRG9jLnhtbFBLAQItABQABgAIAAAAIQCg44GJ4AAAAAwBAAAPAAAAAAAA&#10;AAAAAAAAAI8EAABkcnMvZG93bnJldi54bWxQSwUGAAAAAAQABADzAAAAnAUAAAAA&#10;" filled="f" stroked="f" strokeweight=".5pt">
                <v:textbox>
                  <w:txbxContent>
                    <w:p w14:paraId="1BBE0A0D" w14:textId="77777777" w:rsidR="00074607" w:rsidRDefault="00074607" w:rsidP="00074607"/>
                  </w:txbxContent>
                </v:textbox>
              </v:shape>
            </w:pict>
          </mc:Fallback>
        </mc:AlternateContent>
      </w:r>
      <w:r w:rsidR="00074607">
        <w:rPr>
          <w:rFonts w:ascii="Gill Sans MT" w:hAnsi="Gill Sans MT"/>
          <w:noProof/>
          <w:lang w:eastAsia="en-GB"/>
          <w14:ligatures w14:val="none"/>
        </w:rPr>
        <mc:AlternateContent>
          <mc:Choice Requires="wps">
            <w:drawing>
              <wp:anchor distT="0" distB="0" distL="114300" distR="114300" simplePos="0" relativeHeight="251654656" behindDoc="0" locked="0" layoutInCell="1" allowOverlap="1" wp14:anchorId="360BA4FD" wp14:editId="71027002">
                <wp:simplePos x="0" y="0"/>
                <wp:positionH relativeFrom="column">
                  <wp:posOffset>3344545</wp:posOffset>
                </wp:positionH>
                <wp:positionV relativeFrom="paragraph">
                  <wp:posOffset>177800</wp:posOffset>
                </wp:positionV>
                <wp:extent cx="2438400" cy="1613888"/>
                <wp:effectExtent l="0" t="0" r="0" b="0"/>
                <wp:wrapNone/>
                <wp:docPr id="271339176" name="Text Box 10"/>
                <wp:cNvGraphicFramePr/>
                <a:graphic xmlns:a="http://schemas.openxmlformats.org/drawingml/2006/main">
                  <a:graphicData uri="http://schemas.microsoft.com/office/word/2010/wordprocessingShape">
                    <wps:wsp>
                      <wps:cNvSpPr txBox="1"/>
                      <wps:spPr>
                        <a:xfrm>
                          <a:off x="0" y="0"/>
                          <a:ext cx="2438400" cy="1613888"/>
                        </a:xfrm>
                        <a:prstGeom prst="rect">
                          <a:avLst/>
                        </a:prstGeom>
                        <a:noFill/>
                        <a:ln w="6350">
                          <a:noFill/>
                        </a:ln>
                      </wps:spPr>
                      <wps:txbx>
                        <w:txbxContent>
                          <w:p w14:paraId="6593D726" w14:textId="57CA3879" w:rsidR="00074607" w:rsidRDefault="00F83C6A" w:rsidP="00F83C6A">
                            <w:pPr>
                              <w:jc w:val="center"/>
                            </w:pPr>
                            <w:r w:rsidRPr="00F83C6A">
                              <w:rPr>
                                <w:rFonts w:ascii="Gill Sans MT" w:hAnsi="Gill Sans MT"/>
                                <w:sz w:val="24"/>
                                <w:szCs w:val="24"/>
                              </w:rPr>
                              <w:t xml:space="preserve">The </w:t>
                            </w:r>
                            <w:r w:rsidR="005C2BE1">
                              <w:rPr>
                                <w:rFonts w:ascii="Gill Sans MT" w:hAnsi="Gill Sans MT"/>
                                <w:sz w:val="24"/>
                                <w:szCs w:val="24"/>
                              </w:rPr>
                              <w:t>c</w:t>
                            </w:r>
                            <w:r w:rsidR="005C2BE1" w:rsidRPr="005C2BE1">
                              <w:rPr>
                                <w:rFonts w:ascii="Gill Sans MT" w:hAnsi="Gill Sans MT"/>
                                <w:sz w:val="24"/>
                                <w:szCs w:val="24"/>
                              </w:rPr>
                              <w:t>hildren will deepen their understanding of fractions, learning to recognise, compare, and use them in real-life contexts. They will also develop practical skills in measuring mass and capacity, using scales and measuring jugs with accuracy.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60BA4FD" id="_x0000_s1033" type="#_x0000_t202" style="position:absolute;margin-left:263.35pt;margin-top:14pt;width:192pt;height:127.1pt;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C3IOAIAAGIEAAAOAAAAZHJzL2Uyb0RvYy54bWysVE2P2jAQvVfqf7B8L0mABTYirOiuqCqt&#10;dleCas/GsUkkx+PahoT++o4dvrTtqerFjGcm8/HeM/OHrlHkIKyrQRc0G6SUCM2hrPWuoD82qy8z&#10;SpxnumQKtCjoUTj6sPj8ad6aXAyhAlUKS7CIdnlrClp5b/IkcbwSDXMDMEJjUIJtmMer3SWlZS1W&#10;b1QyTNNJ0oItjQUunEPvUx+ki1hfSsH9q5ROeKIKirP5eNp4bsOZLOYs31lmqpqfxmD/MEXDao1N&#10;L6WemGdkb+s/SjU1t+BA+gGHJgEpay7iDrhNln7YZl0xI+IuCI4zF5jc/yvLXw5vltRlQYfTbDS6&#10;z6YTSjRrkKqN6Dz5Ch3JIkytcTlmrw3m+w79SHeAL/gdOsP2nbRN+MW9CMYR8OMF5FCNo3M4Hs3G&#10;KYY4xrJJNprNZqFOcv3cWOe/CWhIMApqkcUILjs8O9+nnlNCNw2rWqnIpNKkLehkdJfGDy4RLK40&#10;9rgOGyzfbbu4+/S8yBbKI+5noReKM3xV4wzPzPk3ZlEZODeq3b/iIRVgLzhZlFRgf/3NH/KRMIxS&#10;0qLSCup+7pkVlKjvGqm8z8bjIM14Gd9Nh3ixt5HtbUTvm0dAMWf4rgyPZsj36mxKC807Popl6Ioh&#10;pjn2Lqg/m4++1z8+Ki6Wy5iEYjTMP+u14aF0QDUgvOnemTUnGjwy+AJnTbL8Axt9bs/Hcu9B1pGq&#10;gHOP6gl+FHIk+/Towku5vces61/D4jcAAAD//wMAUEsDBBQABgAIAAAAIQCBy0dP4AAAAAoBAAAP&#10;AAAAZHJzL2Rvd25yZXYueG1sTI89T8MwEIZ3JP6DdUhs1KmllhDiVFWkCgnB0NKFzYmvSUR8DrHb&#10;Bn4914mO996j9yNfTa4XJxxD50nDfJaAQKq97ajRsP/YPKQgQjRkTe8JNfxggFVxe5ObzPozbfG0&#10;i41gEwqZ0dDGOGRShrpFZ8LMD0j8O/jRmcjn2Eg7mjObu16qJFlKZzrihNYMWLZYf+2OTsNruXk3&#10;20q59LcvX94O6+F7/7nQ+v5uWj+DiDjFfxgu9bk6FNyp8keyQfQaFmr5yKgGlfImBp7mCQvVRVAK&#10;ZJHL6wnFHwAAAP//AwBQSwECLQAUAAYACAAAACEAtoM4kv4AAADhAQAAEwAAAAAAAAAAAAAAAAAA&#10;AAAAW0NvbnRlbnRfVHlwZXNdLnhtbFBLAQItABQABgAIAAAAIQA4/SH/1gAAAJQBAAALAAAAAAAA&#10;AAAAAAAAAC8BAABfcmVscy8ucmVsc1BLAQItABQABgAIAAAAIQAsQC3IOAIAAGIEAAAOAAAAAAAA&#10;AAAAAAAAAC4CAABkcnMvZTJvRG9jLnhtbFBLAQItABQABgAIAAAAIQCBy0dP4AAAAAoBAAAPAAAA&#10;AAAAAAAAAAAAAJIEAABkcnMvZG93bnJldi54bWxQSwUGAAAAAAQABADzAAAAnwUAAAAA&#10;" filled="f" stroked="f" strokeweight=".5pt">
                <v:textbox>
                  <w:txbxContent>
                    <w:p w14:paraId="6593D726" w14:textId="57CA3879" w:rsidR="00074607" w:rsidRDefault="00F83C6A" w:rsidP="00F83C6A">
                      <w:pPr>
                        <w:jc w:val="center"/>
                      </w:pPr>
                      <w:r w:rsidRPr="00F83C6A">
                        <w:rPr>
                          <w:rFonts w:ascii="Gill Sans MT" w:hAnsi="Gill Sans MT"/>
                          <w:sz w:val="24"/>
                          <w:szCs w:val="24"/>
                        </w:rPr>
                        <w:t xml:space="preserve">The </w:t>
                      </w:r>
                      <w:r w:rsidR="005C2BE1">
                        <w:rPr>
                          <w:rFonts w:ascii="Gill Sans MT" w:hAnsi="Gill Sans MT"/>
                          <w:sz w:val="24"/>
                          <w:szCs w:val="24"/>
                        </w:rPr>
                        <w:t>c</w:t>
                      </w:r>
                      <w:r w:rsidR="005C2BE1" w:rsidRPr="005C2BE1">
                        <w:rPr>
                          <w:rFonts w:ascii="Gill Sans MT" w:hAnsi="Gill Sans MT"/>
                          <w:sz w:val="24"/>
                          <w:szCs w:val="24"/>
                        </w:rPr>
                        <w:t>hildren will deepen their understanding of fractions, learning to recognise, compare, and use them in real-life contexts. They will also develop practical skills in measuring mass and capacity, using scales and measuring jugs with accuracy.</w:t>
                      </w:r>
                    </w:p>
                  </w:txbxContent>
                </v:textbox>
              </v:shape>
            </w:pict>
          </mc:Fallback>
        </mc:AlternateContent>
      </w:r>
    </w:p>
    <w:p w14:paraId="5703FB48" w14:textId="5AEC0C21" w:rsidR="003A111B" w:rsidRPr="002015EA" w:rsidRDefault="003A111B" w:rsidP="003A111B">
      <w:pPr>
        <w:tabs>
          <w:tab w:val="left" w:pos="3369"/>
        </w:tabs>
        <w:rPr>
          <w:rFonts w:ascii="Gill Sans MT" w:hAnsi="Gill Sans MT"/>
        </w:rPr>
      </w:pPr>
      <w:r w:rsidRPr="002015EA">
        <w:rPr>
          <w:rFonts w:ascii="Gill Sans MT" w:hAnsi="Gill Sans MT"/>
        </w:rPr>
        <w:tab/>
      </w:r>
    </w:p>
    <w:p w14:paraId="4ECBD22C" w14:textId="5C7C9657" w:rsidR="003A111B" w:rsidRPr="002015EA" w:rsidRDefault="003A111B" w:rsidP="003A111B">
      <w:pPr>
        <w:tabs>
          <w:tab w:val="left" w:pos="7485"/>
        </w:tabs>
        <w:rPr>
          <w:rFonts w:ascii="Gill Sans MT" w:hAnsi="Gill Sans MT"/>
          <w:color w:val="002060"/>
        </w:rPr>
      </w:pPr>
    </w:p>
    <w:p w14:paraId="7C4AB3BA" w14:textId="2B12DD97" w:rsidR="003A111B" w:rsidRPr="002015EA" w:rsidRDefault="003A111B" w:rsidP="003A111B">
      <w:pPr>
        <w:rPr>
          <w:rFonts w:ascii="Gill Sans MT" w:hAnsi="Gill Sans MT"/>
        </w:rPr>
      </w:pPr>
    </w:p>
    <w:p w14:paraId="58DDED4A" w14:textId="77777777" w:rsidR="003A111B" w:rsidRPr="002015EA" w:rsidRDefault="003A111B" w:rsidP="003A111B">
      <w:pPr>
        <w:rPr>
          <w:rFonts w:ascii="Gill Sans MT" w:hAnsi="Gill Sans MT"/>
        </w:rPr>
      </w:pPr>
    </w:p>
    <w:p w14:paraId="54E52080" w14:textId="77777777" w:rsidR="003A111B" w:rsidRPr="002015EA" w:rsidRDefault="003A111B" w:rsidP="003A111B">
      <w:pPr>
        <w:rPr>
          <w:rFonts w:ascii="Gill Sans MT" w:hAnsi="Gill Sans MT"/>
        </w:rPr>
      </w:pPr>
    </w:p>
    <w:p w14:paraId="751CA890" w14:textId="77777777" w:rsidR="003A111B" w:rsidRPr="002015EA" w:rsidRDefault="003A111B" w:rsidP="003A111B">
      <w:pPr>
        <w:rPr>
          <w:rFonts w:ascii="Gill Sans MT" w:hAnsi="Gill Sans MT"/>
        </w:rPr>
      </w:pPr>
    </w:p>
    <w:p w14:paraId="677B82E3" w14:textId="77777777" w:rsidR="003A111B" w:rsidRPr="002015EA" w:rsidRDefault="003A111B" w:rsidP="003A111B">
      <w:pPr>
        <w:rPr>
          <w:rFonts w:ascii="Gill Sans MT" w:hAnsi="Gill Sans MT"/>
        </w:rPr>
      </w:pPr>
    </w:p>
    <w:p w14:paraId="085931EF" w14:textId="77777777" w:rsidR="003A111B" w:rsidRPr="002015EA" w:rsidRDefault="003A111B" w:rsidP="003A111B">
      <w:pPr>
        <w:rPr>
          <w:rFonts w:ascii="Gill Sans MT" w:hAnsi="Gill Sans MT"/>
        </w:rPr>
      </w:pPr>
    </w:p>
    <w:p w14:paraId="23118CB0" w14:textId="5A912CE2" w:rsidR="00E911F6" w:rsidRDefault="00E911F6" w:rsidP="005B34A4">
      <w:pPr>
        <w:tabs>
          <w:tab w:val="left" w:pos="2250"/>
        </w:tabs>
        <w:rPr>
          <w:rFonts w:ascii="Gill Sans MT" w:hAnsi="Gill Sans MT"/>
          <w:sz w:val="28"/>
          <w:szCs w:val="28"/>
          <w:u w:val="single"/>
        </w:rPr>
      </w:pPr>
    </w:p>
    <w:p w14:paraId="24FDAEBA" w14:textId="182C4ADA" w:rsidR="003A111B" w:rsidRPr="002015EA" w:rsidRDefault="003A111B" w:rsidP="003A111B">
      <w:pPr>
        <w:tabs>
          <w:tab w:val="left" w:pos="2250"/>
        </w:tabs>
        <w:jc w:val="center"/>
        <w:rPr>
          <w:rFonts w:ascii="Gill Sans MT" w:hAnsi="Gill Sans MT"/>
          <w:sz w:val="28"/>
          <w:szCs w:val="28"/>
          <w:u w:val="single"/>
        </w:rPr>
      </w:pPr>
      <w:r w:rsidRPr="002015EA">
        <w:rPr>
          <w:rFonts w:ascii="Gill Sans MT" w:hAnsi="Gill Sans MT"/>
          <w:sz w:val="28"/>
          <w:szCs w:val="28"/>
          <w:u w:val="single"/>
        </w:rPr>
        <w:t>Home Learning</w:t>
      </w:r>
    </w:p>
    <w:p w14:paraId="3324CA79" w14:textId="084EB8A1" w:rsidR="003A111B" w:rsidRPr="002015EA" w:rsidRDefault="003A111B" w:rsidP="003A111B">
      <w:pPr>
        <w:tabs>
          <w:tab w:val="left" w:pos="2250"/>
        </w:tabs>
        <w:jc w:val="center"/>
        <w:rPr>
          <w:rFonts w:ascii="Gill Sans MT" w:hAnsi="Gill Sans MT"/>
        </w:rPr>
      </w:pPr>
      <w:r>
        <w:rPr>
          <w:rFonts w:ascii="Gill Sans MT" w:hAnsi="Gill Sans MT"/>
          <w:noProof/>
          <w:lang w:eastAsia="en-GB"/>
        </w:rPr>
        <w:lastRenderedPageBreak/>
        <mc:AlternateContent>
          <mc:Choice Requires="wps">
            <w:drawing>
              <wp:anchor distT="0" distB="0" distL="114300" distR="114300" simplePos="0" relativeHeight="251657728" behindDoc="0" locked="0" layoutInCell="1" allowOverlap="1" wp14:anchorId="2F41E2E8" wp14:editId="178EC801">
                <wp:simplePos x="0" y="0"/>
                <wp:positionH relativeFrom="margin">
                  <wp:posOffset>6082030</wp:posOffset>
                </wp:positionH>
                <wp:positionV relativeFrom="paragraph">
                  <wp:posOffset>381000</wp:posOffset>
                </wp:positionV>
                <wp:extent cx="2724150" cy="1466850"/>
                <wp:effectExtent l="0" t="0" r="609600" b="19050"/>
                <wp:wrapNone/>
                <wp:docPr id="5" name="Speech Bubble: Rectangle with Corners Rounded 5"/>
                <wp:cNvGraphicFramePr/>
                <a:graphic xmlns:a="http://schemas.openxmlformats.org/drawingml/2006/main">
                  <a:graphicData uri="http://schemas.microsoft.com/office/word/2010/wordprocessingShape">
                    <wps:wsp>
                      <wps:cNvSpPr/>
                      <wps:spPr>
                        <a:xfrm>
                          <a:off x="0" y="0"/>
                          <a:ext cx="2724150" cy="1466850"/>
                        </a:xfrm>
                        <a:prstGeom prst="wedgeRoundRectCallout">
                          <a:avLst>
                            <a:gd name="adj1" fmla="val 70776"/>
                            <a:gd name="adj2" fmla="val 7954"/>
                            <a:gd name="adj3" fmla="val 16667"/>
                          </a:avLst>
                        </a:prstGeom>
                      </wps:spPr>
                      <wps:style>
                        <a:lnRef idx="1">
                          <a:schemeClr val="accent5"/>
                        </a:lnRef>
                        <a:fillRef idx="2">
                          <a:schemeClr val="accent5"/>
                        </a:fillRef>
                        <a:effectRef idx="1">
                          <a:schemeClr val="accent5"/>
                        </a:effectRef>
                        <a:fontRef idx="minor">
                          <a:schemeClr val="dk1"/>
                        </a:fontRef>
                      </wps:style>
                      <wps:txbx>
                        <w:txbxContent>
                          <w:p w14:paraId="15A1ADD9" w14:textId="7454D8DD" w:rsidR="003A111B" w:rsidRPr="003451EE" w:rsidRDefault="003A111B" w:rsidP="003A111B">
                            <w:pPr>
                              <w:jc w:val="center"/>
                              <w:rPr>
                                <w:rFonts w:ascii="Gill Sans MT" w:hAnsi="Gill Sans MT"/>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F41E2E8"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5" o:spid="_x0000_s1034" type="#_x0000_t62" style="position:absolute;left:0;text-align:left;margin-left:478.9pt;margin-top:30pt;width:214.5pt;height:115.5pt;z-index:25165772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wW1uAIAANIFAAAOAAAAZHJzL2Uyb0RvYy54bWysVFtv0zAUfkfiP1h+Z2lCL1u0dCqdhpCm&#10;bVqH9uw6dhNwfIztNi2/nmM3TTs2CYR4Sc7xuX/ncnm1bRTZCOtq0AVNzwaUCM2hrPWqoF+fbj6c&#10;U+I80yVToEVBd8LRq+n7d5etyUUGFahSWIJOtMtbU9DKe5MnieOVaJg7AyM0CiXYhnlk7SopLWvR&#10;e6OSbDAYJy3Y0ljgwjl8vd4L6TT6l1Jwfy+lE56ogmJuPn5t/C7DN5lesnxlmalq3qXB/iGLhtUa&#10;g/aurplnZG3rV66amltwIP0ZhyYBKWsuYg1YTTr4rZpFxYyItSA4zvQwuf/nlt9tHiypy4KOKNGs&#10;wRYtjBC8Ip/Wy6USOXlEDJleKUHa2ldkDlZju8kjrHUpSjIKELbG5ehpYR5sxzkkAx5baZvwx0rJ&#10;NsK+62EXW084PmaTbJiOsDscZelwPD5HBv0kR3Njnf8soCGBKGgrypWIGYTs5kwpWPuIP9vcOh8b&#10;UXblsPJbSolsFPZ1wxSZDCaTcdf3E53shc7FaPha5eOpSjoejyddll1QzPeQJyYfMNmjECm/UyLk&#10;pfSjkAg41p3GjOOoi7myBLMrKONcaB9RRX9RO5jJWqneMPuzYacfTEVcg974L6L2FjEyaN8bN7UG&#10;+1b08nvagSH3+gcE9nUHCPx2uY2Tdh40w8sSyh1On4X9WjrDb2rs7y1z/oFZ7BfOBN4Wf48fqaAt&#10;KHQUJRXYn2+9B31cD5RS0uJeF9T9WDMrKFFfNC7ORTochkMQmeFokiFjTyXLU4leN3PAruAEYXaR&#10;DPpeHUhpoXnGEzQLUVHENMfYBeXeHpi5398bPGJczGZRDZffMH+rF4Yf5iCMztP2mVnTDbnH/biD&#10;ww1geZyy/VocdUOHNMzWHmTtg/CIa8fg4UDqxWU65aPW8RRPfwEAAP//AwBQSwMEFAAGAAgAAAAh&#10;ANKWwgTfAAAACwEAAA8AAABkcnMvZG93bnJldi54bWxMj8FOwzAQRO9I/IO1SNyo3USENmRTARLi&#10;CAQQHN14SSLsdRS7bfr3uCc4zs5o9k21mZ0Ve5rC4BlhuVAgiFtvBu4Q3t8er1YgQtRstPVMCEcK&#10;sKnPzypdGn/gV9o3sROphEOpEfoYx1LK0PbkdFj4kTh5335yOiY5ddJM+pDKnZWZUoV0euD0odcj&#10;PfTU/jQ7h+C+nu/zrPls7HH+iMabl/yp7RAvL+a7WxCR5vgXhhN+Qoc6MW39jk0QFmF9fZPQI0Kh&#10;0qZTIF8V6bJFyNZLBbKu5P8N9S8AAAD//wMAUEsBAi0AFAAGAAgAAAAhALaDOJL+AAAA4QEAABMA&#10;AAAAAAAAAAAAAAAAAAAAAFtDb250ZW50X1R5cGVzXS54bWxQSwECLQAUAAYACAAAACEAOP0h/9YA&#10;AACUAQAACwAAAAAAAAAAAAAAAAAvAQAAX3JlbHMvLnJlbHNQSwECLQAUAAYACAAAACEAVPcFtbgC&#10;AADSBQAADgAAAAAAAAAAAAAAAAAuAgAAZHJzL2Uyb0RvYy54bWxQSwECLQAUAAYACAAAACEA0pbC&#10;BN8AAAALAQAADwAAAAAAAAAAAAAAAAASBQAAZHJzL2Rvd25yZXYueG1sUEsFBgAAAAAEAAQA8wAA&#10;AB4GAAAAAA==&#10;" adj="26088,12518" fillcolor="#82a0d7 [2168]" strokecolor="#4472c4 [3208]" strokeweight=".5pt">
                <v:fill color2="#678ccf [2616]" rotate="t" colors="0 #a8b7df;.5 #9aabd9;1 #879ed7" focus="100%" type="gradient">
                  <o:fill v:ext="view" type="gradientUnscaled"/>
                </v:fill>
                <v:textbox>
                  <w:txbxContent>
                    <w:p w14:paraId="15A1ADD9" w14:textId="7454D8DD" w:rsidR="003A111B" w:rsidRPr="003451EE" w:rsidRDefault="003A111B" w:rsidP="003A111B">
                      <w:pPr>
                        <w:jc w:val="center"/>
                        <w:rPr>
                          <w:rFonts w:ascii="Gill Sans MT" w:hAnsi="Gill Sans MT"/>
                          <w:lang w:val="en-US"/>
                        </w:rPr>
                      </w:pPr>
                    </w:p>
                  </w:txbxContent>
                </v:textbox>
                <w10:wrap anchorx="margin"/>
              </v:shape>
            </w:pict>
          </mc:Fallback>
        </mc:AlternateContent>
      </w:r>
      <w:r>
        <w:rPr>
          <w:rFonts w:ascii="Gill Sans MT" w:hAnsi="Gill Sans MT"/>
          <w:noProof/>
          <w:lang w:eastAsia="en-GB"/>
        </w:rPr>
        <mc:AlternateContent>
          <mc:Choice Requires="wps">
            <w:drawing>
              <wp:anchor distT="0" distB="0" distL="114300" distR="114300" simplePos="0" relativeHeight="251655680" behindDoc="0" locked="0" layoutInCell="1" allowOverlap="1" wp14:anchorId="681BBDCE" wp14:editId="0B4D6ECA">
                <wp:simplePos x="0" y="0"/>
                <wp:positionH relativeFrom="column">
                  <wp:posOffset>0</wp:posOffset>
                </wp:positionH>
                <wp:positionV relativeFrom="paragraph">
                  <wp:posOffset>419100</wp:posOffset>
                </wp:positionV>
                <wp:extent cx="2724150" cy="1466850"/>
                <wp:effectExtent l="400050" t="0" r="19050" b="19050"/>
                <wp:wrapNone/>
                <wp:docPr id="3" name="Speech Bubble: Rectangle with Corners Rounded 3"/>
                <wp:cNvGraphicFramePr/>
                <a:graphic xmlns:a="http://schemas.openxmlformats.org/drawingml/2006/main">
                  <a:graphicData uri="http://schemas.microsoft.com/office/word/2010/wordprocessingShape">
                    <wps:wsp>
                      <wps:cNvSpPr/>
                      <wps:spPr>
                        <a:xfrm>
                          <a:off x="0" y="0"/>
                          <a:ext cx="2724150" cy="1466850"/>
                        </a:xfrm>
                        <a:prstGeom prst="wedgeRoundRectCallout">
                          <a:avLst>
                            <a:gd name="adj1" fmla="val -63490"/>
                            <a:gd name="adj2" fmla="val 2110"/>
                            <a:gd name="adj3" fmla="val 16667"/>
                          </a:avLst>
                        </a:prstGeom>
                      </wps:spPr>
                      <wps:style>
                        <a:lnRef idx="1">
                          <a:schemeClr val="accent5"/>
                        </a:lnRef>
                        <a:fillRef idx="2">
                          <a:schemeClr val="accent5"/>
                        </a:fillRef>
                        <a:effectRef idx="1">
                          <a:schemeClr val="accent5"/>
                        </a:effectRef>
                        <a:fontRef idx="minor">
                          <a:schemeClr val="dk1"/>
                        </a:fontRef>
                      </wps:style>
                      <wps:txbx>
                        <w:txbxContent>
                          <w:p w14:paraId="1D06EF4C" w14:textId="1E44C6FF" w:rsidR="003A111B" w:rsidRPr="003451EE" w:rsidRDefault="00D462F0" w:rsidP="003A111B">
                            <w:pPr>
                              <w:jc w:val="center"/>
                              <w:rPr>
                                <w:rFonts w:ascii="Gill Sans MT" w:hAnsi="Gill Sans MT"/>
                                <w:lang w:val="en-US"/>
                              </w:rPr>
                            </w:pPr>
                            <w:r w:rsidRPr="00D462F0">
                              <w:rPr>
                                <w:rFonts w:ascii="Gill Sans MT" w:hAnsi="Gill Sans MT"/>
                                <w:lang w:val="en-US"/>
                              </w:rPr>
                              <w:t xml:space="preserve">Please could you practice times tables with your child. </w:t>
                            </w:r>
                            <w:r w:rsidR="00621A72">
                              <w:rPr>
                                <w:rFonts w:ascii="Gill Sans MT" w:hAnsi="Gill Sans MT"/>
                                <w:lang w:val="en-US"/>
                              </w:rPr>
                              <w:t>Focus on</w:t>
                            </w:r>
                            <w:r w:rsidRPr="00D462F0">
                              <w:rPr>
                                <w:rFonts w:ascii="Gill Sans MT" w:hAnsi="Gill Sans MT"/>
                                <w:lang w:val="en-US"/>
                              </w:rPr>
                              <w:t xml:space="preserve"> the 3, 4 and 8 times tables (they are expected to know these by the end of year 3).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81BBDCE" id="Speech Bubble: Rectangle with Corners Rounded 3" o:spid="_x0000_s1035" type="#_x0000_t62" style="position:absolute;left:0;text-align:left;margin-left:0;margin-top:33pt;width:214.5pt;height:115.5pt;z-index:251655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eTuAIAANMFAAAOAAAAZHJzL2Uyb0RvYy54bWysVFtP2zAUfp+0/2D5HdKEUiAiRV0R0yQE&#10;iDLx7DrHTTbH9my3Sffrd+ykl21Im6a9JOf43L9zub7pGkk2YF2tVUHT0xEloLgua7Uq6OeXu5NL&#10;SpxnqmRSKyjoFhy9mb5/d92aHDJdaVmCJehEubw1Ba28N3mSOF5Bw9ypNqBQKLRtmEfWrpLSsha9&#10;NzLJRqNJ0mpbGqs5OIevt72QTqN/IYD7RyEceCILirn5+LXxuwzfZHrN8pVlpqr5kAb7hywaVisM&#10;und1yzwja1v/5qqpudVOC3/KdZNoIWoOsQasJh39Us2iYgZiLQiOM3uY3P9zyx82T5bUZUHPKFGs&#10;wRYtDACvyIf1cikhJ8+IIVMrCaStfUXm2ipsN3nWa1VCSc4ChK1xOXpamCc7cA7JgEcnbBP+WCnp&#10;IuzbPezQecLxMbvIxuk5doejLB1PJpfIoJ/kYG6s8x9BNyQQBW2hXEHMIGQ3Z1LqtY/4s82987ER&#10;5VAOK7+klIhGYl83TJKTydn4atf4I6XsWClL0zdUEKKDn3QymVwMaQ5RMeFdoph9AKWHIVJ+KyEk&#10;JtUzCEQcC09jynHWYS4twfQKyjgH5c8Hz1E7mIlayr1h9mfDQT+YQtyDvfFfRN1bxMha+b1xUytt&#10;34pefk2HlEWvv0OgrztA4LtlF0ftKmiGl6Uutzh+Vvd76Qy/q7HB98z5J2axYTgUeFz8I36E1G1B&#10;9UBRUmn7/a33oI/7gVJKWlzsgrpva2aBEvlJ4eZcpeNxuASRGZ9fZMjYY8nyWKLWzVxjV3CEMLtI&#10;Bn0vd6SwunnFGzQLUVHEFMfYBeXe7pi57w8OXjEOs1lUw+03zN+rheG7OQij89K9MmuGKfe4IA96&#10;dwRYHqes34uDbuiQ0rO116L2QXjAdWDwciD102k65qPW4RZPfwAAAP//AwBQSwMEFAAGAAgAAAAh&#10;AOC3G6XeAAAABwEAAA8AAABkcnMvZG93bnJldi54bWxMj0FPwzAMhe9I/IfISNxYSoUK7ZpOaAgJ&#10;bqygid28xmurNUnVZGv495gTO/lZz3rvc7mKZhBnmnzvrIL7RQKCbON0b1sFX5+vd08gfECrcXCW&#10;FPyQh1V1fVViod1sN3SuQys4xPoCFXQhjIWUvunIoF+4kSx7BzcZDLxOrdQTzhxuBpkmSSYN9pYb&#10;Ohxp3VFzrE9Gwa7e1FsX377zeX183+FL+hH7rVK3N/F5CSJQDP/H8IfP6FAx096drPZiUMCPBAVZ&#10;xpPdhzRnsVeQ5o8JyKqUl/zVLwAAAP//AwBQSwECLQAUAAYACAAAACEAtoM4kv4AAADhAQAAEwAA&#10;AAAAAAAAAAAAAAAAAAAAW0NvbnRlbnRfVHlwZXNdLnhtbFBLAQItABQABgAIAAAAIQA4/SH/1gAA&#10;AJQBAAALAAAAAAAAAAAAAAAAAC8BAABfcmVscy8ucmVsc1BLAQItABQABgAIAAAAIQA4/CeTuAIA&#10;ANMFAAAOAAAAAAAAAAAAAAAAAC4CAABkcnMvZTJvRG9jLnhtbFBLAQItABQABgAIAAAAIQDgtxul&#10;3gAAAAcBAAAPAAAAAAAAAAAAAAAAABIFAABkcnMvZG93bnJldi54bWxQSwUGAAAAAAQABADzAAAA&#10;HQYAAAAA&#10;" adj="-2914,11256" fillcolor="#82a0d7 [2168]" strokecolor="#4472c4 [3208]" strokeweight=".5pt">
                <v:fill color2="#678ccf [2616]" rotate="t" colors="0 #a8b7df;.5 #9aabd9;1 #879ed7" focus="100%" type="gradient">
                  <o:fill v:ext="view" type="gradientUnscaled"/>
                </v:fill>
                <v:textbox>
                  <w:txbxContent>
                    <w:p w14:paraId="1D06EF4C" w14:textId="1E44C6FF" w:rsidR="003A111B" w:rsidRPr="003451EE" w:rsidRDefault="00D462F0" w:rsidP="003A111B">
                      <w:pPr>
                        <w:jc w:val="center"/>
                        <w:rPr>
                          <w:rFonts w:ascii="Gill Sans MT" w:hAnsi="Gill Sans MT"/>
                          <w:lang w:val="en-US"/>
                        </w:rPr>
                      </w:pPr>
                      <w:r w:rsidRPr="00D462F0">
                        <w:rPr>
                          <w:rFonts w:ascii="Gill Sans MT" w:hAnsi="Gill Sans MT"/>
                          <w:lang w:val="en-US"/>
                        </w:rPr>
                        <w:t xml:space="preserve">Please could you practice times tables with your child. </w:t>
                      </w:r>
                      <w:r w:rsidR="00621A72">
                        <w:rPr>
                          <w:rFonts w:ascii="Gill Sans MT" w:hAnsi="Gill Sans MT"/>
                          <w:lang w:val="en-US"/>
                        </w:rPr>
                        <w:t>Focus on</w:t>
                      </w:r>
                      <w:r w:rsidRPr="00D462F0">
                        <w:rPr>
                          <w:rFonts w:ascii="Gill Sans MT" w:hAnsi="Gill Sans MT"/>
                          <w:lang w:val="en-US"/>
                        </w:rPr>
                        <w:t xml:space="preserve"> the 3, 4 and 8 times tables (they are expected to know these by the end of year 3).  </w:t>
                      </w:r>
                    </w:p>
                  </w:txbxContent>
                </v:textbox>
              </v:shape>
            </w:pict>
          </mc:Fallback>
        </mc:AlternateContent>
      </w:r>
      <w:r>
        <w:rPr>
          <w:rFonts w:ascii="Gill Sans MT" w:hAnsi="Gill Sans MT"/>
          <w:noProof/>
          <w:lang w:eastAsia="en-GB"/>
        </w:rPr>
        <mc:AlternateContent>
          <mc:Choice Requires="wps">
            <w:drawing>
              <wp:anchor distT="0" distB="0" distL="114300" distR="114300" simplePos="0" relativeHeight="251656704" behindDoc="0" locked="0" layoutInCell="1" allowOverlap="1" wp14:anchorId="34A004E3" wp14:editId="79E85992">
                <wp:simplePos x="0" y="0"/>
                <wp:positionH relativeFrom="margin">
                  <wp:align>center</wp:align>
                </wp:positionH>
                <wp:positionV relativeFrom="paragraph">
                  <wp:posOffset>390525</wp:posOffset>
                </wp:positionV>
                <wp:extent cx="2724150" cy="1466850"/>
                <wp:effectExtent l="0" t="0" r="19050" b="266700"/>
                <wp:wrapNone/>
                <wp:docPr id="4" name="Speech Bubble: Rectangle with Corners Rounded 4"/>
                <wp:cNvGraphicFramePr/>
                <a:graphic xmlns:a="http://schemas.openxmlformats.org/drawingml/2006/main">
                  <a:graphicData uri="http://schemas.microsoft.com/office/word/2010/wordprocessingShape">
                    <wps:wsp>
                      <wps:cNvSpPr/>
                      <wps:spPr>
                        <a:xfrm>
                          <a:off x="0" y="0"/>
                          <a:ext cx="2724150" cy="1466850"/>
                        </a:xfrm>
                        <a:prstGeom prst="wedgeRoundRectCallout">
                          <a:avLst>
                            <a:gd name="adj1" fmla="val -5099"/>
                            <a:gd name="adj2" fmla="val 65746"/>
                            <a:gd name="adj3" fmla="val 16667"/>
                          </a:avLst>
                        </a:prstGeom>
                      </wps:spPr>
                      <wps:style>
                        <a:lnRef idx="1">
                          <a:schemeClr val="accent5"/>
                        </a:lnRef>
                        <a:fillRef idx="2">
                          <a:schemeClr val="accent5"/>
                        </a:fillRef>
                        <a:effectRef idx="1">
                          <a:schemeClr val="accent5"/>
                        </a:effectRef>
                        <a:fontRef idx="minor">
                          <a:schemeClr val="dk1"/>
                        </a:fontRef>
                      </wps:style>
                      <wps:txbx>
                        <w:txbxContent>
                          <w:p w14:paraId="3FC8E38B" w14:textId="5AD908B3" w:rsidR="003A111B" w:rsidRPr="003451EE" w:rsidRDefault="005B5A65" w:rsidP="003A111B">
                            <w:pPr>
                              <w:jc w:val="center"/>
                              <w:rPr>
                                <w:rFonts w:ascii="Gill Sans MT" w:hAnsi="Gill Sans MT"/>
                                <w:lang w:val="en-US"/>
                              </w:rPr>
                            </w:pPr>
                            <w:r w:rsidRPr="005B5A65">
                              <w:rPr>
                                <w:rFonts w:ascii="Gill Sans MT" w:hAnsi="Gill Sans MT"/>
                                <w:lang w:val="en-US"/>
                              </w:rPr>
                              <w:t>Read with your child as often as possible. Discuss with them what they have read. Include things like why a character has behaved in a particular way and why the author has chosen a particular word. Encourage them to read with expression and intonation.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4A004E3" id="Speech Bubble: Rectangle with Corners Rounded 4" o:spid="_x0000_s1036" type="#_x0000_t62" style="position:absolute;left:0;text-align:left;margin-left:0;margin-top:30.75pt;width:214.5pt;height:115.5pt;z-index:251656704;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ZItuQIAANQFAAAOAAAAZHJzL2Uyb0RvYy54bWysVFtv0zAUfkfiP1h+39KUNN2ipVPpNIQ0&#10;bdM6tGfXsZuA42Nst2n59Ry76QU2CYR4Sc7xuX/ncnW9aRVZC+sa0CVNzweUCM2havSypF+eb88u&#10;KHGe6Yop0KKkW+Ho9eT9u6vOFGIINahKWIJOtCs6U9Lae1MkieO1aJk7ByM0CiXYlnlk7TKpLOvQ&#10;e6uS4WCQJx3Yyljgwjl8vdkJ6ST6l1Jw/yClE56okmJuPn5t/C7CN5lcsWJpmakb3qfB/iGLljUa&#10;gx5c3TDPyMo2r1y1DbfgQPpzDm0CUjZcxBqwmnTwWzXzmhkRa0FwnDnA5P6fW36/frSkqUqaUaJZ&#10;iy2aGyF4TT6uFgslCvKEGDK9VIJ0ja/JDKzGdpMnWOlKVCQLEHbGFehpbh5tzzkkAx4badvwx0rJ&#10;JsK+PcAuNp5wfByOh1k6wu5wlKVZnl8gg36So7mxzn8S0JJAlLQT1VLEDEJ2M6YUrHzEn63vnI+N&#10;qPpyWPU1pUS2Cvu6ZoqcjQaXl33fT3SGpzr5aJzlr3U+nOqkeZ6P+zT7qJjwPlHMPoCygyFSfqtE&#10;SEzpJyERcSw8jSnHWRczZQmmV1LGudB+1HuO2sFMNkodDId/Nuz1g6mIe3Aw/ouoB4sYGbQ/GLeN&#10;BvtW9Opb2qcsd/p7BHZ1Bwj8ZrGJo5bG9oanBVRbnD8Lu8V0ht822OE75vwjs9gxnAq8Lv4BP1JB&#10;V1LoKUpqsD/eeg/6uCAopaTDzS6p+75iVlCiPmtcncs0y8IpiEw2Gg+RsaeSxalEr9oZYFtwhjC7&#10;SAZ9r/aktNC+4BGahqgoYppj7JJyb/fMzO8uDp4xLqbTqIbrb5i/03PD94MQZud588Ks6cfc44bc&#10;w/4KsCKO2W4xjrqhRRqmKw+y8UF4xLVn8HQg9cttOuWj1vEYT34CAAD//wMAUEsDBBQABgAIAAAA&#10;IQDLcBO13QAAAAcBAAAPAAAAZHJzL2Rvd25yZXYueG1sTI/BTsMwEETvSPyDtUjcqNPQRG3IpkJI&#10;PcCNpBduTmySQLyObLcNfD3LCY47M5p5W+4XO4mz8WF0hLBeJSAMdU6P1CMcm8PdFkSIirSaHBmE&#10;LxNgX11flarQ7kKv5lzHXnAJhUIhDDHOhZShG4xVYeVmQ+y9O29V5NP3Unt14XI7yTRJcmnVSLww&#10;qNk8Dab7rE8WYfvSzsmmuc+fvz9af1jqTB6bN8Tbm+XxAUQ0S/wLwy8+o0PFTK07kQ5iQuBHIkK+&#10;zkCwu0l3LLQI6S7NQFal/M9f/QAAAP//AwBQSwECLQAUAAYACAAAACEAtoM4kv4AAADhAQAAEwAA&#10;AAAAAAAAAAAAAAAAAAAAW0NvbnRlbnRfVHlwZXNdLnhtbFBLAQItABQABgAIAAAAIQA4/SH/1gAA&#10;AJQBAAALAAAAAAAAAAAAAAAAAC8BAABfcmVscy8ucmVsc1BLAQItABQABgAIAAAAIQDc6ZItuQIA&#10;ANQFAAAOAAAAAAAAAAAAAAAAAC4CAABkcnMvZTJvRG9jLnhtbFBLAQItABQABgAIAAAAIQDLcBO1&#10;3QAAAAcBAAAPAAAAAAAAAAAAAAAAABMFAABkcnMvZG93bnJldi54bWxQSwUGAAAAAAQABADzAAAA&#10;HQYAAAAA&#10;" adj="9699,25001" fillcolor="#82a0d7 [2168]" strokecolor="#4472c4 [3208]" strokeweight=".5pt">
                <v:fill color2="#678ccf [2616]" rotate="t" colors="0 #a8b7df;.5 #9aabd9;1 #879ed7" focus="100%" type="gradient">
                  <o:fill v:ext="view" type="gradientUnscaled"/>
                </v:fill>
                <v:textbox>
                  <w:txbxContent>
                    <w:p w14:paraId="3FC8E38B" w14:textId="5AD908B3" w:rsidR="003A111B" w:rsidRPr="003451EE" w:rsidRDefault="005B5A65" w:rsidP="003A111B">
                      <w:pPr>
                        <w:jc w:val="center"/>
                        <w:rPr>
                          <w:rFonts w:ascii="Gill Sans MT" w:hAnsi="Gill Sans MT"/>
                          <w:lang w:val="en-US"/>
                        </w:rPr>
                      </w:pPr>
                      <w:r w:rsidRPr="005B5A65">
                        <w:rPr>
                          <w:rFonts w:ascii="Gill Sans MT" w:hAnsi="Gill Sans MT"/>
                          <w:lang w:val="en-US"/>
                        </w:rPr>
                        <w:t>Read with your child as often as possible. Discuss with them what they have read. Include things like why a character has behaved in a particular way and why the author has chosen a particular word. Encourage them to read with expression and intonation.</w:t>
                      </w:r>
                    </w:p>
                  </w:txbxContent>
                </v:textbox>
                <w10:wrap anchorx="margin"/>
              </v:shape>
            </w:pict>
          </mc:Fallback>
        </mc:AlternateContent>
      </w:r>
      <w:r w:rsidRPr="002015EA">
        <w:rPr>
          <w:rFonts w:ascii="Gill Sans MT" w:hAnsi="Gill Sans MT"/>
        </w:rPr>
        <w:t>Here are some suggestions that you can do at home to help embed your child’s new learning:</w:t>
      </w:r>
    </w:p>
    <w:p w14:paraId="25784093" w14:textId="3E69EFDD" w:rsidR="001332F7" w:rsidRDefault="00F83C6A">
      <w:r>
        <w:rPr>
          <w:noProof/>
          <w:lang w:eastAsia="en-GB"/>
          <w14:ligatures w14:val="none"/>
        </w:rPr>
        <w:t xml:space="preserve"> </w:t>
      </w:r>
      <w:r w:rsidR="00603241">
        <w:rPr>
          <w:noProof/>
          <w:lang w:eastAsia="en-GB"/>
          <w14:ligatures w14:val="none"/>
        </w:rPr>
        <mc:AlternateContent>
          <mc:Choice Requires="wps">
            <w:drawing>
              <wp:anchor distT="0" distB="0" distL="114300" distR="114300" simplePos="0" relativeHeight="251673600" behindDoc="0" locked="0" layoutInCell="1" allowOverlap="1" wp14:anchorId="4D5D7229" wp14:editId="3B9D0F3E">
                <wp:simplePos x="0" y="0"/>
                <wp:positionH relativeFrom="column">
                  <wp:posOffset>6084570</wp:posOffset>
                </wp:positionH>
                <wp:positionV relativeFrom="paragraph">
                  <wp:posOffset>253718</wp:posOffset>
                </wp:positionV>
                <wp:extent cx="2833511" cy="1704199"/>
                <wp:effectExtent l="0" t="0" r="0" b="0"/>
                <wp:wrapNone/>
                <wp:docPr id="1172246311" name="Text Box 12"/>
                <wp:cNvGraphicFramePr/>
                <a:graphic xmlns:a="http://schemas.openxmlformats.org/drawingml/2006/main">
                  <a:graphicData uri="http://schemas.microsoft.com/office/word/2010/wordprocessingShape">
                    <wps:wsp>
                      <wps:cNvSpPr txBox="1"/>
                      <wps:spPr>
                        <a:xfrm>
                          <a:off x="0" y="0"/>
                          <a:ext cx="2833511" cy="1704199"/>
                        </a:xfrm>
                        <a:prstGeom prst="rect">
                          <a:avLst/>
                        </a:prstGeom>
                        <a:noFill/>
                        <a:ln w="6350">
                          <a:noFill/>
                        </a:ln>
                      </wps:spPr>
                      <wps:txbx>
                        <w:txbxContent>
                          <w:p w14:paraId="32513065" w14:textId="765C7D06" w:rsidR="00E911F6" w:rsidRPr="00E911F6" w:rsidRDefault="00E911F6">
                            <w:pPr>
                              <w:rPr>
                                <w:rFonts w:ascii="Gill Sans MT" w:hAnsi="Gill Sans MT"/>
                              </w:rPr>
                            </w:pPr>
                            <w:r w:rsidRPr="00E911F6">
                              <w:rPr>
                                <w:rFonts w:ascii="Gill Sans MT" w:hAnsi="Gill Sans MT"/>
                              </w:rPr>
                              <w:t xml:space="preserve">To support your child's literacy development, we kindly ask that you review their weekly spelling words together. Taking a few minutes each day to go over the list can significantly enhance their spelling skills and boost their confidence.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5D7229" id="Text Box 12" o:spid="_x0000_s1037" type="#_x0000_t202" style="position:absolute;margin-left:479.1pt;margin-top:20pt;width:223.1pt;height:134.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vR6NwIAAGQEAAAOAAAAZHJzL2Uyb0RvYy54bWysVEtv2zAMvg/YfxB0X/zIo00Qp8haZBgQ&#10;tAWSoWdFlmMDlqhJSuzs14+S7TTodhp2kSmS4uP7SC8fWlmTszC2ApXRZBRTIhSHvFLHjP7Yb77c&#10;U2IdUzmrQYmMXoSlD6vPn5aNXogUSqhzYQgGUXbR6IyWzulFFFleCsnsCLRQaCzASObwao5RbliD&#10;0WUdpXE8ixowuTbAhbWofeqMdBXiF4Xg7qUorHCkzijW5sJpwnnwZ7RassXRMF1WvC+D/UMVklUK&#10;k15DPTHHyMlUf4SSFTdgoXAjDjKCoqi4CD1gN0n8oZtdybQIvSA4Vl9hsv8vLH8+vxpS5chdcpem&#10;k9k4SShRTCJXe9E68hVakqQep0bbBbrvND5wLerxzaC3qPTtt4WR/ouNEbQj4pcryj4aR2V6Px5P&#10;fRaOtuQuniTzuY8TvT/XxrpvAiTxQkYN0hjQZeetdZ3r4OKzKdhUdR2orBVpMjobT+Pw4GrB4LXC&#10;HL6JrlgvufbQ9s0PnRwgv2CDBrpRsZpvKixiy6x7ZQZnA3vCeXcveBQ1YDLoJUpKML/+pvf+SBla&#10;KWlw1jJqf56YEZTU3xWSOU8mEz+c4TKZ3qV4MbeWw61FneQj4DgjglhdEL2/qwexMCDfcC3WPiua&#10;mOKYO6NuEB9dtwG4Vlys18EJx1Ezt1U7zX1oD6uHeN++MaN7HhxS+AzDVLLFBzo6346Q9clBUQWu&#10;PNAdqj3+OMqB7X7t/K7c3oPX+89h9RsAAP//AwBQSwMEFAAGAAgAAAAhAOYjP6LiAAAACwEAAA8A&#10;AABkcnMvZG93bnJldi54bWxMj8FOwzAQRO9I/IO1SNyoTXBRmmZTVZEqJASHll64bWI3iYjtELtt&#10;4OtxT+W42qeZN/lqMj076dF3ziI8zgQwbWunOtsg7D82DykwH8gq6p3VCD/aw6q4vckpU+5st/q0&#10;Cw2LIdZnhNCGMGSc+7rVhvzMDdrG38GNhkI8x4arkc4x3PQ8EeKZG+psbGhp0GWr66/d0SC8lpt3&#10;2laJSX/78uXtsB6+959zxPu7ab0EFvQUrjBc9KM6FNGpckerPOsRFvM0iSiCFHHTBZBCSmAVwpNI&#10;JfAi5/83FH8AAAD//wMAUEsBAi0AFAAGAAgAAAAhALaDOJL+AAAA4QEAABMAAAAAAAAAAAAAAAAA&#10;AAAAAFtDb250ZW50X1R5cGVzXS54bWxQSwECLQAUAAYACAAAACEAOP0h/9YAAACUAQAACwAAAAAA&#10;AAAAAAAAAAAvAQAAX3JlbHMvLnJlbHNQSwECLQAUAAYACAAAACEAOTb0ejcCAABkBAAADgAAAAAA&#10;AAAAAAAAAAAuAgAAZHJzL2Uyb0RvYy54bWxQSwECLQAUAAYACAAAACEA5iM/ouIAAAALAQAADwAA&#10;AAAAAAAAAAAAAACRBAAAZHJzL2Rvd25yZXYueG1sUEsFBgAAAAAEAAQA8wAAAKAFAAAAAA==&#10;" filled="f" stroked="f" strokeweight=".5pt">
                <v:textbox>
                  <w:txbxContent>
                    <w:p w14:paraId="32513065" w14:textId="765C7D06" w:rsidR="00E911F6" w:rsidRPr="00E911F6" w:rsidRDefault="00E911F6">
                      <w:pPr>
                        <w:rPr>
                          <w:rFonts w:ascii="Gill Sans MT" w:hAnsi="Gill Sans MT"/>
                        </w:rPr>
                      </w:pPr>
                      <w:r w:rsidRPr="00E911F6">
                        <w:rPr>
                          <w:rFonts w:ascii="Gill Sans MT" w:hAnsi="Gill Sans MT"/>
                        </w:rPr>
                        <w:t xml:space="preserve">To support your child's literacy development, we kindly ask that you review their weekly spelling words together. Taking a few minutes each day to go over the list can significantly enhance their spelling skills and boost their confidence. </w:t>
                      </w:r>
                    </w:p>
                  </w:txbxContent>
                </v:textbox>
              </v:shape>
            </w:pict>
          </mc:Fallback>
        </mc:AlternateContent>
      </w:r>
    </w:p>
    <w:sectPr w:rsidR="001332F7" w:rsidSect="00810261">
      <w:head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AE8CF8" w14:textId="77777777" w:rsidR="00493C9F" w:rsidRDefault="00493C9F" w:rsidP="003A111B">
      <w:pPr>
        <w:spacing w:after="0" w:line="240" w:lineRule="auto"/>
      </w:pPr>
      <w:r>
        <w:separator/>
      </w:r>
    </w:p>
  </w:endnote>
  <w:endnote w:type="continuationSeparator" w:id="0">
    <w:p w14:paraId="4BACDC46" w14:textId="77777777" w:rsidR="00493C9F" w:rsidRDefault="00493C9F" w:rsidP="003A11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A8A934" w14:textId="77777777" w:rsidR="00493C9F" w:rsidRDefault="00493C9F" w:rsidP="003A111B">
      <w:pPr>
        <w:spacing w:after="0" w:line="240" w:lineRule="auto"/>
      </w:pPr>
      <w:r>
        <w:separator/>
      </w:r>
    </w:p>
  </w:footnote>
  <w:footnote w:type="continuationSeparator" w:id="0">
    <w:p w14:paraId="4AE70906" w14:textId="77777777" w:rsidR="00493C9F" w:rsidRDefault="00493C9F" w:rsidP="003A11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DBE4E9" w14:textId="40207A3D" w:rsidR="005B252C" w:rsidRDefault="00F2652E" w:rsidP="00810261">
    <w:pPr>
      <w:pStyle w:val="Header"/>
      <w:jc w:val="center"/>
      <w:rPr>
        <w:rFonts w:ascii="Gill Sans MT" w:hAnsi="Gill Sans MT"/>
        <w:color w:val="002060"/>
        <w:sz w:val="32"/>
        <w:szCs w:val="32"/>
      </w:rPr>
    </w:pPr>
    <w:r>
      <w:rPr>
        <w:noProof/>
        <w:lang w:eastAsia="en-GB"/>
      </w:rPr>
      <w:drawing>
        <wp:anchor distT="0" distB="0" distL="114300" distR="114300" simplePos="0" relativeHeight="251659264" behindDoc="1" locked="0" layoutInCell="1" allowOverlap="1" wp14:anchorId="0D2C5AB2" wp14:editId="79A00AA5">
          <wp:simplePos x="0" y="0"/>
          <wp:positionH relativeFrom="margin">
            <wp:posOffset>8324850</wp:posOffset>
          </wp:positionH>
          <wp:positionV relativeFrom="paragraph">
            <wp:posOffset>-201930</wp:posOffset>
          </wp:positionV>
          <wp:extent cx="447675" cy="658495"/>
          <wp:effectExtent l="0" t="0" r="9525" b="825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47675" cy="6584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72C50">
      <w:rPr>
        <w:rFonts w:ascii="Gill Sans MT" w:hAnsi="Gill Sans MT"/>
        <w:color w:val="002060"/>
        <w:sz w:val="32"/>
        <w:szCs w:val="32"/>
      </w:rPr>
      <w:t>Spring</w:t>
    </w:r>
  </w:p>
  <w:p w14:paraId="3E94F921" w14:textId="73DEA540" w:rsidR="00810261" w:rsidRPr="00DD7623" w:rsidRDefault="005C2BE1" w:rsidP="00810261">
    <w:pPr>
      <w:pStyle w:val="Header"/>
      <w:jc w:val="center"/>
      <w:rPr>
        <w:rFonts w:ascii="Gill Sans MT" w:hAnsi="Gill Sans MT"/>
        <w:color w:val="002060"/>
        <w:sz w:val="32"/>
        <w:szCs w:val="32"/>
      </w:rPr>
    </w:pPr>
    <w:r>
      <w:rPr>
        <w:rFonts w:ascii="Gill Sans MT" w:hAnsi="Gill Sans MT"/>
        <w:color w:val="002060"/>
        <w:sz w:val="32"/>
        <w:szCs w:val="32"/>
      </w:rPr>
      <w:t xml:space="preserve"> Term 2</w:t>
    </w:r>
  </w:p>
  <w:p w14:paraId="74263F07" w14:textId="4A802671" w:rsidR="00810261" w:rsidRDefault="00F2652E" w:rsidP="00810261">
    <w:pPr>
      <w:pStyle w:val="Header"/>
      <w:jc w:val="center"/>
      <w:rPr>
        <w:rFonts w:ascii="Gill Sans MT" w:hAnsi="Gill Sans MT"/>
        <w:color w:val="002060"/>
        <w:sz w:val="32"/>
        <w:szCs w:val="32"/>
      </w:rPr>
    </w:pPr>
    <w:r w:rsidRPr="00DD7623">
      <w:rPr>
        <w:rFonts w:ascii="Gill Sans MT" w:hAnsi="Gill Sans MT"/>
        <w:color w:val="002060"/>
        <w:sz w:val="32"/>
        <w:szCs w:val="32"/>
      </w:rPr>
      <w:t xml:space="preserve">Information for Year </w:t>
    </w:r>
    <w:r w:rsidR="005B252C">
      <w:rPr>
        <w:rFonts w:ascii="Gill Sans MT" w:hAnsi="Gill Sans MT"/>
        <w:color w:val="002060"/>
        <w:sz w:val="32"/>
        <w:szCs w:val="32"/>
      </w:rPr>
      <w:t>3</w:t>
    </w:r>
  </w:p>
  <w:p w14:paraId="559E9786" w14:textId="77777777" w:rsidR="005B252C" w:rsidRPr="00DD7623" w:rsidRDefault="005B252C" w:rsidP="00810261">
    <w:pPr>
      <w:pStyle w:val="Header"/>
      <w:jc w:val="center"/>
      <w:rPr>
        <w:rFonts w:ascii="Gill Sans MT" w:hAnsi="Gill Sans MT"/>
        <w:color w:val="002060"/>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3301E"/>
    <w:multiLevelType w:val="hybridMultilevel"/>
    <w:tmpl w:val="75EAFC8C"/>
    <w:lvl w:ilvl="0" w:tplc="532AE0C8">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2F3078"/>
    <w:multiLevelType w:val="hybridMultilevel"/>
    <w:tmpl w:val="2B42F430"/>
    <w:lvl w:ilvl="0" w:tplc="532AE0C8">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2C43E47"/>
    <w:multiLevelType w:val="hybridMultilevel"/>
    <w:tmpl w:val="4EEAE074"/>
    <w:lvl w:ilvl="0" w:tplc="21761544">
      <w:numFmt w:val="bullet"/>
      <w:lvlText w:val="-"/>
      <w:lvlJc w:val="left"/>
      <w:pPr>
        <w:ind w:left="720" w:hanging="360"/>
      </w:pPr>
      <w:rPr>
        <w:rFonts w:ascii="Gill Sans MT" w:eastAsiaTheme="minorHAnsi" w:hAnsi="Gill Sans M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220961"/>
    <w:multiLevelType w:val="hybridMultilevel"/>
    <w:tmpl w:val="10DE7E5C"/>
    <w:lvl w:ilvl="0" w:tplc="532AE0C8">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A542DB"/>
    <w:multiLevelType w:val="hybridMultilevel"/>
    <w:tmpl w:val="FAE6D6A4"/>
    <w:lvl w:ilvl="0" w:tplc="DE807E3A">
      <w:numFmt w:val="bullet"/>
      <w:lvlText w:val="-"/>
      <w:lvlJc w:val="left"/>
      <w:pPr>
        <w:ind w:left="720" w:hanging="360"/>
      </w:pPr>
      <w:rPr>
        <w:rFonts w:ascii="Gill Sans MT" w:eastAsiaTheme="minorHAnsi" w:hAnsi="Gill Sans M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111B"/>
    <w:rsid w:val="00001F49"/>
    <w:rsid w:val="00074607"/>
    <w:rsid w:val="000D0B21"/>
    <w:rsid w:val="001050D6"/>
    <w:rsid w:val="001332F7"/>
    <w:rsid w:val="0015024C"/>
    <w:rsid w:val="00182C60"/>
    <w:rsid w:val="001A3C96"/>
    <w:rsid w:val="001F11D8"/>
    <w:rsid w:val="00212DBA"/>
    <w:rsid w:val="0022625C"/>
    <w:rsid w:val="00245D3E"/>
    <w:rsid w:val="002840F6"/>
    <w:rsid w:val="00302393"/>
    <w:rsid w:val="00335854"/>
    <w:rsid w:val="00397599"/>
    <w:rsid w:val="003A111B"/>
    <w:rsid w:val="003C2849"/>
    <w:rsid w:val="003C335F"/>
    <w:rsid w:val="003C5C4F"/>
    <w:rsid w:val="003C7601"/>
    <w:rsid w:val="00400E05"/>
    <w:rsid w:val="00473CD2"/>
    <w:rsid w:val="00490E99"/>
    <w:rsid w:val="00493C9F"/>
    <w:rsid w:val="004F55D0"/>
    <w:rsid w:val="004F77FF"/>
    <w:rsid w:val="00524F3C"/>
    <w:rsid w:val="00585C4D"/>
    <w:rsid w:val="00594A8F"/>
    <w:rsid w:val="005B252C"/>
    <w:rsid w:val="005B34A4"/>
    <w:rsid w:val="005B5A65"/>
    <w:rsid w:val="005C2BE1"/>
    <w:rsid w:val="005F6933"/>
    <w:rsid w:val="00603241"/>
    <w:rsid w:val="00605AFF"/>
    <w:rsid w:val="00621A72"/>
    <w:rsid w:val="006B74AA"/>
    <w:rsid w:val="006C0920"/>
    <w:rsid w:val="006C7EE7"/>
    <w:rsid w:val="00711D2B"/>
    <w:rsid w:val="00772C50"/>
    <w:rsid w:val="007E64D3"/>
    <w:rsid w:val="007F44F7"/>
    <w:rsid w:val="00810077"/>
    <w:rsid w:val="00810261"/>
    <w:rsid w:val="00836DFE"/>
    <w:rsid w:val="008C2DB2"/>
    <w:rsid w:val="008D4494"/>
    <w:rsid w:val="008F51CF"/>
    <w:rsid w:val="00917493"/>
    <w:rsid w:val="00930801"/>
    <w:rsid w:val="00935724"/>
    <w:rsid w:val="00967830"/>
    <w:rsid w:val="00980653"/>
    <w:rsid w:val="00990866"/>
    <w:rsid w:val="009930CE"/>
    <w:rsid w:val="00A6136C"/>
    <w:rsid w:val="00AE205C"/>
    <w:rsid w:val="00B13F38"/>
    <w:rsid w:val="00C4453A"/>
    <w:rsid w:val="00D05FD2"/>
    <w:rsid w:val="00D27047"/>
    <w:rsid w:val="00D462F0"/>
    <w:rsid w:val="00DF007D"/>
    <w:rsid w:val="00E911F6"/>
    <w:rsid w:val="00EB3AD8"/>
    <w:rsid w:val="00F1425D"/>
    <w:rsid w:val="00F2652E"/>
    <w:rsid w:val="00F45E55"/>
    <w:rsid w:val="00F8138A"/>
    <w:rsid w:val="00F83C6A"/>
    <w:rsid w:val="00FA4BCE"/>
    <w:rsid w:val="00FC58FC"/>
    <w:rsid w:val="00FF2815"/>
    <w:rsid w:val="1EF19C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2FC2F"/>
  <w15:chartTrackingRefBased/>
  <w15:docId w15:val="{30AD2E21-0E33-4FF0-88C6-9E3304493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11B"/>
    <w:rPr>
      <w:kern w:val="2"/>
      <w14:ligatures w14:val="standardContextual"/>
    </w:rPr>
  </w:style>
  <w:style w:type="paragraph" w:styleId="Heading2">
    <w:name w:val="heading 2"/>
    <w:basedOn w:val="Normal"/>
    <w:next w:val="Normal"/>
    <w:link w:val="Heading2Char"/>
    <w:uiPriority w:val="9"/>
    <w:unhideWhenUsed/>
    <w:qFormat/>
    <w:rsid w:val="005B252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A111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111B"/>
    <w:rPr>
      <w:kern w:val="2"/>
      <w14:ligatures w14:val="standardContextual"/>
    </w:rPr>
  </w:style>
  <w:style w:type="table" w:styleId="TableGrid">
    <w:name w:val="Table Grid"/>
    <w:basedOn w:val="TableNormal"/>
    <w:uiPriority w:val="39"/>
    <w:rsid w:val="003A111B"/>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3A111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111B"/>
    <w:rPr>
      <w:kern w:val="2"/>
      <w14:ligatures w14:val="standardContextual"/>
    </w:rPr>
  </w:style>
  <w:style w:type="paragraph" w:styleId="NormalWeb">
    <w:name w:val="Normal (Web)"/>
    <w:basedOn w:val="Normal"/>
    <w:uiPriority w:val="99"/>
    <w:unhideWhenUsed/>
    <w:rsid w:val="00B13F38"/>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Heading2Char">
    <w:name w:val="Heading 2 Char"/>
    <w:basedOn w:val="DefaultParagraphFont"/>
    <w:link w:val="Heading2"/>
    <w:uiPriority w:val="9"/>
    <w:rsid w:val="005B252C"/>
    <w:rPr>
      <w:rFonts w:asciiTheme="majorHAnsi" w:eastAsiaTheme="majorEastAsia" w:hAnsiTheme="majorHAnsi" w:cstheme="majorBidi"/>
      <w:color w:val="2E74B5" w:themeColor="accent1" w:themeShade="BF"/>
      <w:kern w:val="2"/>
      <w:sz w:val="26"/>
      <w:szCs w:val="26"/>
      <w14:ligatures w14:val="standardContextual"/>
    </w:rPr>
  </w:style>
  <w:style w:type="paragraph" w:styleId="ListParagraph">
    <w:name w:val="List Paragraph"/>
    <w:basedOn w:val="Normal"/>
    <w:uiPriority w:val="34"/>
    <w:qFormat/>
    <w:rsid w:val="00400E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2855733">
      <w:bodyDiv w:val="1"/>
      <w:marLeft w:val="0"/>
      <w:marRight w:val="0"/>
      <w:marTop w:val="0"/>
      <w:marBottom w:val="0"/>
      <w:divBdr>
        <w:top w:val="none" w:sz="0" w:space="0" w:color="auto"/>
        <w:left w:val="none" w:sz="0" w:space="0" w:color="auto"/>
        <w:bottom w:val="none" w:sz="0" w:space="0" w:color="auto"/>
        <w:right w:val="none" w:sz="0" w:space="0" w:color="auto"/>
      </w:divBdr>
    </w:div>
    <w:div w:id="1262688141">
      <w:bodyDiv w:val="1"/>
      <w:marLeft w:val="0"/>
      <w:marRight w:val="0"/>
      <w:marTop w:val="0"/>
      <w:marBottom w:val="0"/>
      <w:divBdr>
        <w:top w:val="none" w:sz="0" w:space="0" w:color="auto"/>
        <w:left w:val="none" w:sz="0" w:space="0" w:color="auto"/>
        <w:bottom w:val="none" w:sz="0" w:space="0" w:color="auto"/>
        <w:right w:val="none" w:sz="0" w:space="0" w:color="auto"/>
      </w:divBdr>
    </w:div>
    <w:div w:id="1353846675">
      <w:bodyDiv w:val="1"/>
      <w:marLeft w:val="0"/>
      <w:marRight w:val="0"/>
      <w:marTop w:val="0"/>
      <w:marBottom w:val="0"/>
      <w:divBdr>
        <w:top w:val="none" w:sz="0" w:space="0" w:color="auto"/>
        <w:left w:val="none" w:sz="0" w:space="0" w:color="auto"/>
        <w:bottom w:val="none" w:sz="0" w:space="0" w:color="auto"/>
        <w:right w:val="none" w:sz="0" w:space="0" w:color="auto"/>
      </w:divBdr>
      <w:divsChild>
        <w:div w:id="1506818858">
          <w:marLeft w:val="0"/>
          <w:marRight w:val="0"/>
          <w:marTop w:val="0"/>
          <w:marBottom w:val="0"/>
          <w:divBdr>
            <w:top w:val="none" w:sz="0" w:space="0" w:color="auto"/>
            <w:left w:val="none" w:sz="0" w:space="0" w:color="auto"/>
            <w:bottom w:val="none" w:sz="0" w:space="0" w:color="auto"/>
            <w:right w:val="none" w:sz="0" w:space="0" w:color="auto"/>
          </w:divBdr>
          <w:divsChild>
            <w:div w:id="1599364058">
              <w:marLeft w:val="0"/>
              <w:marRight w:val="0"/>
              <w:marTop w:val="0"/>
              <w:marBottom w:val="0"/>
              <w:divBdr>
                <w:top w:val="none" w:sz="0" w:space="0" w:color="auto"/>
                <w:left w:val="none" w:sz="0" w:space="0" w:color="auto"/>
                <w:bottom w:val="none" w:sz="0" w:space="0" w:color="auto"/>
                <w:right w:val="none" w:sz="0" w:space="0" w:color="auto"/>
              </w:divBdr>
              <w:divsChild>
                <w:div w:id="676663586">
                  <w:marLeft w:val="0"/>
                  <w:marRight w:val="0"/>
                  <w:marTop w:val="0"/>
                  <w:marBottom w:val="0"/>
                  <w:divBdr>
                    <w:top w:val="none" w:sz="0" w:space="0" w:color="auto"/>
                    <w:left w:val="none" w:sz="0" w:space="0" w:color="auto"/>
                    <w:bottom w:val="none" w:sz="0" w:space="0" w:color="auto"/>
                    <w:right w:val="none" w:sz="0" w:space="0" w:color="auto"/>
                  </w:divBdr>
                  <w:divsChild>
                    <w:div w:id="1192108646">
                      <w:marLeft w:val="0"/>
                      <w:marRight w:val="0"/>
                      <w:marTop w:val="0"/>
                      <w:marBottom w:val="0"/>
                      <w:divBdr>
                        <w:top w:val="none" w:sz="0" w:space="0" w:color="auto"/>
                        <w:left w:val="none" w:sz="0" w:space="0" w:color="auto"/>
                        <w:bottom w:val="none" w:sz="0" w:space="0" w:color="auto"/>
                        <w:right w:val="none" w:sz="0" w:space="0" w:color="auto"/>
                      </w:divBdr>
                      <w:divsChild>
                        <w:div w:id="94985421">
                          <w:marLeft w:val="0"/>
                          <w:marRight w:val="0"/>
                          <w:marTop w:val="0"/>
                          <w:marBottom w:val="0"/>
                          <w:divBdr>
                            <w:top w:val="none" w:sz="0" w:space="0" w:color="auto"/>
                            <w:left w:val="none" w:sz="0" w:space="0" w:color="auto"/>
                            <w:bottom w:val="none" w:sz="0" w:space="0" w:color="auto"/>
                            <w:right w:val="none" w:sz="0" w:space="0" w:color="auto"/>
                          </w:divBdr>
                          <w:divsChild>
                            <w:div w:id="111930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19E923EDD8F344AFCA2513DA3F4FD8" ma:contentTypeVersion="10" ma:contentTypeDescription="Create a new document." ma:contentTypeScope="" ma:versionID="c86e93dce245da58da3f5409bfd93d5f">
  <xsd:schema xmlns:xsd="http://www.w3.org/2001/XMLSchema" xmlns:xs="http://www.w3.org/2001/XMLSchema" xmlns:p="http://schemas.microsoft.com/office/2006/metadata/properties" xmlns:ns3="f785cdb7-0f00-4539-a605-6e4da13b0acb" targetNamespace="http://schemas.microsoft.com/office/2006/metadata/properties" ma:root="true" ma:fieldsID="730c1bfdbd17d95fb192a8c1b41932b8" ns3:_="">
    <xsd:import namespace="f785cdb7-0f00-4539-a605-6e4da13b0acb"/>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_activity"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85cdb7-0f00-4539-a605-6e4da13b0acb"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f785cdb7-0f00-4539-a605-6e4da13b0acb" xsi:nil="true"/>
  </documentManagement>
</p:properties>
</file>

<file path=customXml/itemProps1.xml><?xml version="1.0" encoding="utf-8"?>
<ds:datastoreItem xmlns:ds="http://schemas.openxmlformats.org/officeDocument/2006/customXml" ds:itemID="{02F757A5-EF8A-45AD-BF5D-DBA0A58D3B7A}">
  <ds:schemaRefs>
    <ds:schemaRef ds:uri="http://schemas.microsoft.com/sharepoint/v3/contenttype/forms"/>
  </ds:schemaRefs>
</ds:datastoreItem>
</file>

<file path=customXml/itemProps2.xml><?xml version="1.0" encoding="utf-8"?>
<ds:datastoreItem xmlns:ds="http://schemas.openxmlformats.org/officeDocument/2006/customXml" ds:itemID="{5530DD29-DF38-427F-861C-7D0958E06B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85cdb7-0f00-4539-a605-6e4da13b0a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13B439-0F49-44F4-8967-CC218AA0C3CB}">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f785cdb7-0f00-4539-a605-6e4da13b0ac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607</Words>
  <Characters>3461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White</dc:creator>
  <cp:keywords/>
  <dc:description/>
  <cp:lastModifiedBy>E Ramsey</cp:lastModifiedBy>
  <cp:revision>3</cp:revision>
  <dcterms:created xsi:type="dcterms:W3CDTF">2025-02-22T22:20:00Z</dcterms:created>
  <dcterms:modified xsi:type="dcterms:W3CDTF">2025-02-24T12:16:00Z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0x0101001919E923EDD8F344AFCA2513DA3F4FD8</vt:lpwstr>
  </property>
  <property fmtid="{D5CDD505-2E9C-101B-9397-08002B2CF9AE}" pid="3" name="_DocHome">
    <vt:i4>1329830443</vt:i4>
  </property>
</Properties>
</file>